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5924" w:rsidRDefault="003F0A2A">
      <w:pPr>
        <w:spacing w:after="160" w:line="259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sz w:val="22"/>
          <w:szCs w:val="22"/>
          <w:u w:val="single"/>
        </w:rPr>
        <w:t>ПОЛОЖЕНИЕ О ПРОВЕДЕНИИ ГОРОДСКОГО КОНКУРСА ПРОЕКТНЫХ РАБОТ</w:t>
      </w: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sz w:val="22"/>
          <w:szCs w:val="22"/>
          <w:u w:val="single"/>
        </w:rPr>
        <w:t xml:space="preserve">НА ИНОСТРАННЫХ ЯЗЫКАХ </w:t>
      </w: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b/>
          <w:sz w:val="22"/>
          <w:szCs w:val="22"/>
          <w:u w:val="single"/>
        </w:rPr>
        <w:t>2016-2017г</w:t>
      </w: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b/>
          <w:sz w:val="22"/>
          <w:szCs w:val="22"/>
        </w:rPr>
        <w:t xml:space="preserve">1. Общие положения Конкурса     </w:t>
      </w:r>
    </w:p>
    <w:p w:rsidR="00775924" w:rsidRDefault="003F0A2A">
      <w:pPr>
        <w:numPr>
          <w:ilvl w:val="0"/>
          <w:numId w:val="2"/>
        </w:numPr>
        <w:spacing w:after="160" w:line="276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Настоящее Положение о Московском городском Конкурсе проектных работ по иностранным языкам (далее – Положение) определяет порядок проведения конкурса (далее – Конкурс), его организационное и методическое обеспечение, порядок участия в Конкурсе учащихся и по</w:t>
      </w:r>
      <w:r>
        <w:rPr>
          <w:rFonts w:ascii="Verdana" w:eastAsia="Verdana" w:hAnsi="Verdana" w:cs="Verdana"/>
          <w:sz w:val="22"/>
          <w:szCs w:val="22"/>
        </w:rPr>
        <w:t xml:space="preserve">рядок определения победителей и призеров. </w:t>
      </w:r>
    </w:p>
    <w:p w:rsidR="00775924" w:rsidRDefault="003F0A2A">
      <w:pPr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Организаторами Конкурса (далее - Организаторы) являютс</w:t>
      </w:r>
      <w:r>
        <w:rPr>
          <w:rFonts w:ascii="Verdana" w:eastAsia="Verdana" w:hAnsi="Verdana" w:cs="Verdana"/>
          <w:sz w:val="22"/>
          <w:szCs w:val="22"/>
        </w:rPr>
        <w:t xml:space="preserve">я Федеральное государственное бюджетное учреждение культуры </w:t>
      </w:r>
      <w:r>
        <w:rPr>
          <w:rFonts w:ascii="Verdana" w:eastAsia="Verdana" w:hAnsi="Verdana" w:cs="Verdana"/>
          <w:sz w:val="22"/>
          <w:szCs w:val="22"/>
        </w:rPr>
        <w:t xml:space="preserve">“Всероссийская государственная библиотека иностранной литературы им. М.И. </w:t>
      </w:r>
      <w:proofErr w:type="spellStart"/>
      <w:r>
        <w:rPr>
          <w:rFonts w:ascii="Verdana" w:eastAsia="Verdana" w:hAnsi="Verdana" w:cs="Verdana"/>
          <w:sz w:val="22"/>
          <w:szCs w:val="22"/>
        </w:rPr>
        <w:t>Рудомино</w:t>
      </w:r>
      <w:proofErr w:type="spellEnd"/>
      <w:r>
        <w:rPr>
          <w:rFonts w:ascii="Verdana" w:eastAsia="Verdana" w:hAnsi="Verdana" w:cs="Verdana"/>
          <w:sz w:val="22"/>
          <w:szCs w:val="22"/>
        </w:rPr>
        <w:t>” (далее – Библио</w:t>
      </w:r>
      <w:r>
        <w:rPr>
          <w:rFonts w:ascii="Verdana" w:eastAsia="Verdana" w:hAnsi="Verdana" w:cs="Verdana"/>
          <w:sz w:val="22"/>
          <w:szCs w:val="22"/>
        </w:rPr>
        <w:t>тека иностранной литературы), Г</w:t>
      </w:r>
      <w:r>
        <w:rPr>
          <w:rFonts w:ascii="Verdana" w:eastAsia="Verdana" w:hAnsi="Verdana" w:cs="Verdana"/>
          <w:sz w:val="22"/>
          <w:szCs w:val="22"/>
        </w:rPr>
        <w:t>ос</w:t>
      </w:r>
      <w:r>
        <w:rPr>
          <w:rFonts w:ascii="Verdana" w:eastAsia="Verdana" w:hAnsi="Verdana" w:cs="Verdana"/>
          <w:sz w:val="22"/>
          <w:szCs w:val="22"/>
        </w:rPr>
        <w:t xml:space="preserve">ударственное автономное образовательное учреждение дополнительного профессионального образования города Москвы Центр педагогического мастерства (далее - ЦПМ), </w:t>
      </w:r>
      <w:r>
        <w:rPr>
          <w:rFonts w:ascii="Verdana" w:eastAsia="Verdana" w:hAnsi="Verdana" w:cs="Verdana"/>
          <w:sz w:val="22"/>
          <w:szCs w:val="22"/>
        </w:rPr>
        <w:t xml:space="preserve">Ассоциация учителей иностранных языков г. Москвы, </w:t>
      </w:r>
      <w:r>
        <w:rPr>
          <w:rFonts w:ascii="Verdana" w:eastAsia="Verdana" w:hAnsi="Verdana" w:cs="Verdana"/>
          <w:sz w:val="22"/>
          <w:szCs w:val="22"/>
        </w:rPr>
        <w:t>Представительс</w:t>
      </w:r>
      <w:r>
        <w:rPr>
          <w:rFonts w:ascii="Verdana" w:eastAsia="Verdana" w:hAnsi="Verdana" w:cs="Verdana"/>
          <w:sz w:val="22"/>
          <w:szCs w:val="22"/>
        </w:rPr>
        <w:t>тво издательства Pearson в России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775924" w:rsidRDefault="003F0A2A">
      <w:pPr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Тематика учебно-исследовательских и проектных работ, представленных на Конкурс, в целом соответствует ФГОС и содержанию примерных образовательных программ основного общего и среднего (полного) образования, при этом содерж</w:t>
      </w:r>
      <w:r>
        <w:rPr>
          <w:rFonts w:ascii="Verdana" w:eastAsia="Verdana" w:hAnsi="Verdana" w:cs="Verdana"/>
          <w:sz w:val="22"/>
          <w:szCs w:val="22"/>
        </w:rPr>
        <w:t xml:space="preserve">ание работ может выходить за рамки общеобразовательных программ, а также относиться к комплексу предметов или областей знаний. </w:t>
      </w:r>
    </w:p>
    <w:p w:rsidR="00775924" w:rsidRDefault="003F0A2A">
      <w:pPr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 качестве руководителей учебно-исследовательских и проектных работ могут выступать педагоги общего и дополнительного образовани</w:t>
      </w:r>
      <w:r>
        <w:rPr>
          <w:rFonts w:ascii="Verdana" w:eastAsia="Verdana" w:hAnsi="Verdana" w:cs="Verdana"/>
          <w:sz w:val="22"/>
          <w:szCs w:val="22"/>
        </w:rPr>
        <w:t xml:space="preserve">я, родители (законные представители) и др. </w:t>
      </w:r>
    </w:p>
    <w:p w:rsidR="00775924" w:rsidRDefault="003F0A2A">
      <w:pPr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Все мероприятия Конкурса проводятся на бесплатной основе.</w:t>
      </w:r>
    </w:p>
    <w:p w:rsidR="00775924" w:rsidRDefault="003F0A2A">
      <w:pPr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Обучающиеся принимают участие во всех мероприятиях Конкурса добровольно.</w:t>
      </w:r>
    </w:p>
    <w:p w:rsidR="00775924" w:rsidRDefault="003F0A2A">
      <w:pPr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Мероприятия Конкурса проходят после учебных занятий либо в субботние дни. </w:t>
      </w:r>
    </w:p>
    <w:p w:rsidR="00775924" w:rsidRDefault="003F0A2A">
      <w:pPr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Рабочи</w:t>
      </w:r>
      <w:r>
        <w:rPr>
          <w:rFonts w:ascii="Verdana" w:eastAsia="Verdana" w:hAnsi="Verdana" w:cs="Verdana"/>
          <w:sz w:val="22"/>
          <w:szCs w:val="22"/>
        </w:rPr>
        <w:t>ми языками проведения Конкурса являются английский, немецкий, французский, испанский языки.</w:t>
      </w:r>
    </w:p>
    <w:p w:rsidR="00775924" w:rsidRDefault="00775924">
      <w:pPr>
        <w:spacing w:after="160" w:line="259" w:lineRule="auto"/>
        <w:jc w:val="both"/>
      </w:pP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b/>
          <w:sz w:val="22"/>
          <w:szCs w:val="22"/>
        </w:rPr>
        <w:t>2. Цели и задачи Конкурса</w:t>
      </w:r>
    </w:p>
    <w:p w:rsidR="00775924" w:rsidRDefault="003F0A2A">
      <w:pPr>
        <w:numPr>
          <w:ilvl w:val="0"/>
          <w:numId w:val="19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Конкурс организуется и проводится в целях повышения уровня иноязычной коммуникативной компетенции учащихся 6-11 классов общеобразовательн</w:t>
      </w:r>
      <w:r>
        <w:rPr>
          <w:rFonts w:ascii="Verdana" w:eastAsia="Verdana" w:hAnsi="Verdana" w:cs="Verdana"/>
          <w:sz w:val="22"/>
          <w:szCs w:val="22"/>
        </w:rPr>
        <w:t xml:space="preserve">ых школ всех типов города Москвы, развития и совершенствования преемственной системы проектной и исследовательской деятельности обучающихся в образовательных </w:t>
      </w:r>
      <w:r>
        <w:rPr>
          <w:rFonts w:ascii="Verdana" w:eastAsia="Verdana" w:hAnsi="Verdana" w:cs="Verdana"/>
          <w:sz w:val="22"/>
          <w:szCs w:val="22"/>
        </w:rPr>
        <w:lastRenderedPageBreak/>
        <w:t>организациях города Москвы, популяризации научных знаний и развития интереса школьников к фундамен</w:t>
      </w:r>
      <w:r>
        <w:rPr>
          <w:rFonts w:ascii="Verdana" w:eastAsia="Verdana" w:hAnsi="Verdana" w:cs="Verdana"/>
          <w:sz w:val="22"/>
          <w:szCs w:val="22"/>
        </w:rPr>
        <w:t>тальным и прикладным наукам.</w:t>
      </w:r>
    </w:p>
    <w:p w:rsidR="00775924" w:rsidRDefault="00775924">
      <w:pPr>
        <w:spacing w:after="160" w:line="259" w:lineRule="auto"/>
        <w:jc w:val="both"/>
      </w:pPr>
    </w:p>
    <w:p w:rsidR="00775924" w:rsidRDefault="003F0A2A">
      <w:pPr>
        <w:numPr>
          <w:ilvl w:val="0"/>
          <w:numId w:val="19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Основные задачи Конкурса: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поиск и поддержка талантливых и мотивированных учащихся и привлечение их к активной творческой деятельности исследовательского характера на иностранном языке;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достижение высоких личностных, метапредметных, предметных результатов освоения основных образовательных программ обучающихся на основе вовлечения в проектную и исследовательскую деятельность, развитие навыков творческой деятельности;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создание условий для ф</w:t>
      </w:r>
      <w:r>
        <w:rPr>
          <w:rFonts w:ascii="Verdana" w:eastAsia="Verdana" w:hAnsi="Verdana" w:cs="Verdana"/>
          <w:sz w:val="22"/>
          <w:szCs w:val="22"/>
        </w:rPr>
        <w:t>ормирования научного типа мышления, свободного владения терминологией в избранной предметной области;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развитие навыков использования современной материально-технической базы в рамках учебной проектно-исследовательской деятельности;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развитие навыков работы с оригинальными источниками на иностранных языках;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совершенствование мастерства публичных выступлений на иностранном языке;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формирование активной жизненной позиции молодежи, толерантного сознания и поведения в поликультурном мире;</w:t>
      </w:r>
    </w:p>
    <w:p w:rsidR="00775924" w:rsidRDefault="003F0A2A">
      <w:pPr>
        <w:numPr>
          <w:ilvl w:val="3"/>
          <w:numId w:val="5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ф</w:t>
      </w:r>
      <w:r>
        <w:rPr>
          <w:rFonts w:ascii="Verdana" w:eastAsia="Verdana" w:hAnsi="Verdana" w:cs="Verdana"/>
          <w:sz w:val="22"/>
          <w:szCs w:val="22"/>
        </w:rPr>
        <w:t>ормирование сообщества преподавателей и специалистов, заинтересованных в воспитании и развитии</w:t>
      </w:r>
      <w:r>
        <w:rPr>
          <w:sz w:val="22"/>
          <w:szCs w:val="22"/>
        </w:rPr>
        <w:t> </w:t>
      </w:r>
      <w:r>
        <w:rPr>
          <w:rFonts w:ascii="Verdana" w:eastAsia="Verdana" w:hAnsi="Verdana" w:cs="Verdana"/>
          <w:sz w:val="22"/>
          <w:szCs w:val="22"/>
        </w:rPr>
        <w:t xml:space="preserve">молодого поколения, их привлечение  к научному наставничеству обучающихся. </w:t>
      </w:r>
    </w:p>
    <w:p w:rsidR="00775924" w:rsidRDefault="00775924">
      <w:pPr>
        <w:spacing w:after="160" w:line="259" w:lineRule="auto"/>
        <w:jc w:val="both"/>
      </w:pP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b/>
          <w:sz w:val="22"/>
          <w:szCs w:val="22"/>
        </w:rPr>
        <w:t>3. Организационное и информационное обеспечение Конкурса</w:t>
      </w:r>
    </w:p>
    <w:p w:rsidR="00775924" w:rsidRDefault="003F0A2A">
      <w:pPr>
        <w:numPr>
          <w:ilvl w:val="0"/>
          <w:numId w:val="8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 целях решения вопросов ор</w:t>
      </w:r>
      <w:r>
        <w:rPr>
          <w:rFonts w:ascii="Verdana" w:eastAsia="Verdana" w:hAnsi="Verdana" w:cs="Verdana"/>
          <w:sz w:val="22"/>
          <w:szCs w:val="22"/>
        </w:rPr>
        <w:t>ганизационного, нормативного и методического обеспечения Конкурса учреждается Организационный Комитет Конкурса.</w:t>
      </w:r>
    </w:p>
    <w:p w:rsidR="00775924" w:rsidRDefault="003F0A2A">
      <w:pPr>
        <w:numPr>
          <w:ilvl w:val="0"/>
          <w:numId w:val="8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Организационный Комитет Конкурса: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устанавливает регламент и сроки проведения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разрабатывает и утверждает материалы конкурсных заданий д</w:t>
      </w:r>
      <w:r>
        <w:rPr>
          <w:rFonts w:ascii="Verdana" w:eastAsia="Verdana" w:hAnsi="Verdana" w:cs="Verdana"/>
          <w:sz w:val="22"/>
          <w:szCs w:val="22"/>
        </w:rPr>
        <w:t>ля всех этапов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разрабатывает критерии оценки выполненных заданий на всех этапах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разрабатывает организационные требования проведения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обеспечивает организацию и проведение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формирует составы жюри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устанавливает</w:t>
      </w:r>
      <w:r>
        <w:rPr>
          <w:rFonts w:ascii="Verdana" w:eastAsia="Verdana" w:hAnsi="Verdana" w:cs="Verdana"/>
          <w:sz w:val="22"/>
          <w:szCs w:val="22"/>
        </w:rPr>
        <w:t xml:space="preserve"> квоты победителей и призеров; 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обеспечивает свободный доступ к информации о графике и регламенте проведения Конкурса, победителях и призерах;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утверждает список победителей и призеров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награждает победителей и призеров Конкурса;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осуществляет иные функции в соответствии с положением Конкурса.</w:t>
      </w:r>
    </w:p>
    <w:p w:rsidR="00775924" w:rsidRDefault="003F0A2A">
      <w:pPr>
        <w:numPr>
          <w:ilvl w:val="0"/>
          <w:numId w:val="8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Общую координацию организационного и методического обеспечения Конкурса, обработку персональных данных участников Конкурса, обеспечение призами победителей и призёров Конкурса, заказ, хранение</w:t>
      </w:r>
      <w:r>
        <w:rPr>
          <w:rFonts w:ascii="Verdana" w:eastAsia="Verdana" w:hAnsi="Verdana" w:cs="Verdana"/>
          <w:sz w:val="22"/>
          <w:szCs w:val="22"/>
        </w:rPr>
        <w:t xml:space="preserve"> и </w:t>
      </w:r>
      <w:r>
        <w:rPr>
          <w:rFonts w:ascii="Verdana" w:eastAsia="Verdana" w:hAnsi="Verdana" w:cs="Verdana"/>
          <w:sz w:val="22"/>
          <w:szCs w:val="22"/>
        </w:rPr>
        <w:t>учёт бланков дипломов, оформление и выдачу дипломов по</w:t>
      </w:r>
      <w:r>
        <w:rPr>
          <w:rFonts w:ascii="Verdana" w:eastAsia="Verdana" w:hAnsi="Verdana" w:cs="Verdana"/>
          <w:sz w:val="22"/>
          <w:szCs w:val="22"/>
        </w:rPr>
        <w:t>бедителям  и призёрам осуществляют Организаторы.</w:t>
      </w:r>
    </w:p>
    <w:p w:rsidR="00775924" w:rsidRDefault="003F0A2A">
      <w:pPr>
        <w:numPr>
          <w:ilvl w:val="0"/>
          <w:numId w:val="8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Информация о Конкурсе, порядке участия в нём, о победителях и призёрах  является открытой и публикуется на официальных сайтах Организаторов: 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6" w:hanging="285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Всеросси</w:t>
      </w:r>
      <w:r>
        <w:rPr>
          <w:rFonts w:ascii="Verdana" w:eastAsia="Verdana" w:hAnsi="Verdana" w:cs="Verdana"/>
          <w:sz w:val="22"/>
          <w:szCs w:val="22"/>
        </w:rPr>
        <w:t xml:space="preserve">йская государственная библиотека иностранной литературы </w:t>
      </w:r>
      <w:proofErr w:type="spellStart"/>
      <w:r>
        <w:rPr>
          <w:rFonts w:ascii="Verdana" w:eastAsia="Verdana" w:hAnsi="Verdana" w:cs="Verdana"/>
          <w:sz w:val="22"/>
          <w:szCs w:val="22"/>
        </w:rPr>
        <w:t>им.Рудомино</w:t>
      </w:r>
      <w:proofErr w:type="spellEnd"/>
      <w:r>
        <w:rPr>
          <w:rFonts w:ascii="Verdana" w:eastAsia="Verdana" w:hAnsi="Verdana" w:cs="Verdana"/>
          <w:sz w:val="22"/>
          <w:szCs w:val="22"/>
        </w:rPr>
        <w:t>: www.libfl.ru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(ЦПМ): </w:t>
      </w:r>
      <w:hyperlink r:id="rId5">
        <w:r>
          <w:rPr>
            <w:rFonts w:ascii="Verdana" w:eastAsia="Verdana" w:hAnsi="Verdana" w:cs="Verdana"/>
            <w:sz w:val="22"/>
            <w:szCs w:val="22"/>
            <w:u w:val="single"/>
          </w:rPr>
          <w:t>www.english.mosolymp.ru/</w:t>
        </w:r>
      </w:hyperlink>
      <w:r>
        <w:rPr>
          <w:rFonts w:ascii="Verdana" w:eastAsia="Verdana" w:hAnsi="Verdana" w:cs="Verdana"/>
          <w:sz w:val="22"/>
          <w:szCs w:val="22"/>
        </w:rPr>
        <w:t>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Ассоциация учителей иностранных языков г. Москвы: </w:t>
      </w:r>
      <w:hyperlink r:id="rId6">
        <w:r>
          <w:rPr>
            <w:rFonts w:ascii="Verdana" w:eastAsia="Verdana" w:hAnsi="Verdana" w:cs="Verdana"/>
            <w:sz w:val="22"/>
            <w:szCs w:val="22"/>
          </w:rPr>
          <w:t>www.mosfla.org</w:t>
        </w:r>
      </w:hyperlink>
      <w:r>
        <w:rPr>
          <w:rFonts w:ascii="Verdana" w:eastAsia="Verdana" w:hAnsi="Verdana" w:cs="Verdana"/>
          <w:sz w:val="22"/>
          <w:szCs w:val="22"/>
        </w:rPr>
        <w:t>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Представительство издательства Pearson в России: </w:t>
      </w:r>
      <w:hyperlink r:id="rId7">
        <w:r>
          <w:rPr>
            <w:rFonts w:ascii="Verdana" w:eastAsia="Verdana" w:hAnsi="Verdana" w:cs="Verdana"/>
            <w:sz w:val="22"/>
            <w:szCs w:val="22"/>
          </w:rPr>
          <w:t>www.pearsonelt.ru</w:t>
        </w:r>
      </w:hyperlink>
    </w:p>
    <w:p w:rsidR="00775924" w:rsidRDefault="003F0A2A">
      <w:pPr>
        <w:numPr>
          <w:ilvl w:val="0"/>
          <w:numId w:val="8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Организаторы не несут ответственность за некорректную информацию о Конкурсе, полученную в неофициальном порядке. </w:t>
      </w:r>
    </w:p>
    <w:p w:rsidR="00775924" w:rsidRDefault="00775924">
      <w:pPr>
        <w:spacing w:after="160" w:line="259" w:lineRule="auto"/>
      </w:pP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b/>
          <w:sz w:val="22"/>
          <w:szCs w:val="22"/>
        </w:rPr>
        <w:t>4. Порядок организации и проведения Конкурса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 рамках данного Конкурса проводится 2 самостоятельных конк</w:t>
      </w:r>
      <w:r>
        <w:rPr>
          <w:rFonts w:ascii="Verdana" w:eastAsia="Verdana" w:hAnsi="Verdana" w:cs="Verdana"/>
          <w:sz w:val="22"/>
          <w:szCs w:val="22"/>
        </w:rPr>
        <w:t>урса, которые имеют единые цели и задачи: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Моя любимая книга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Малая Лингва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Оба конкурса проводятся в два этапа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Первый этап (заочный) проводится в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январе-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марте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2017 г.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Второй этап (очный) проводится в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марте-апреле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2017 г.</w:t>
      </w:r>
      <w:r>
        <w:rPr>
          <w:rFonts w:ascii="Verdana" w:eastAsia="Verdana" w:hAnsi="Verdana" w:cs="Verdana"/>
          <w:sz w:val="22"/>
          <w:szCs w:val="22"/>
        </w:rPr>
        <w:t xml:space="preserve"> в форме защиты проектов. Точные даты, место проведения и требования к работам изложены ниже в соответствующих разделах, регламентирующих процедуру проведения каждого из конкурсов.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 состав жюри Конкурса входят преподаватели кафедр иностранных языков образ</w:t>
      </w:r>
      <w:r>
        <w:rPr>
          <w:rFonts w:ascii="Verdana" w:eastAsia="Verdana" w:hAnsi="Verdana" w:cs="Verdana"/>
          <w:sz w:val="22"/>
          <w:szCs w:val="22"/>
        </w:rPr>
        <w:t xml:space="preserve">овательных учреждений </w:t>
      </w:r>
      <w:proofErr w:type="spellStart"/>
      <w:r>
        <w:rPr>
          <w:rFonts w:ascii="Verdana" w:eastAsia="Verdana" w:hAnsi="Verdana" w:cs="Verdana"/>
          <w:sz w:val="22"/>
          <w:szCs w:val="22"/>
        </w:rPr>
        <w:t>г.Москвы</w:t>
      </w:r>
      <w:proofErr w:type="spellEnd"/>
      <w:r>
        <w:rPr>
          <w:rFonts w:ascii="Verdana" w:eastAsia="Verdana" w:hAnsi="Verdana" w:cs="Verdana"/>
          <w:sz w:val="22"/>
          <w:szCs w:val="22"/>
        </w:rPr>
        <w:t>, методисты издательства Pearson.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Награждение: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все участники II (очного) тура получают Сертификаты об участии;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победители и призёры награждаются Дипломами и сувенирами организаторов конкурса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номинанты награждаются грамотами.</w:t>
      </w:r>
    </w:p>
    <w:p w:rsidR="00775924" w:rsidRDefault="003F0A2A">
      <w:pPr>
        <w:numPr>
          <w:ilvl w:val="0"/>
          <w:numId w:val="3"/>
        </w:numPr>
        <w:spacing w:after="160" w:line="259" w:lineRule="auto"/>
        <w:ind w:left="1418" w:hanging="284"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</w:t>
      </w:r>
      <w:r>
        <w:rPr>
          <w:rFonts w:ascii="Verdana" w:eastAsia="Verdana" w:hAnsi="Verdana" w:cs="Verdana"/>
          <w:sz w:val="22"/>
          <w:szCs w:val="22"/>
        </w:rPr>
        <w:t>реподаватели, подготовившие победителей и призёров, получают Благодарственные письма от организаторов конкурса.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Работы, представленные на Конкурс, не рецензируются, апелляции по результатам Конкурса не принимаются. </w:t>
      </w:r>
    </w:p>
    <w:p w:rsidR="00775924" w:rsidRDefault="003F0A2A">
      <w:pPr>
        <w:numPr>
          <w:ilvl w:val="0"/>
          <w:numId w:val="6"/>
        </w:numPr>
        <w:spacing w:after="160" w:line="259" w:lineRule="auto"/>
        <w:ind w:left="1134" w:hanging="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Лучшие работы с согласия авторов могут б</w:t>
      </w:r>
      <w:r>
        <w:rPr>
          <w:rFonts w:ascii="Verdana" w:eastAsia="Verdana" w:hAnsi="Verdana" w:cs="Verdana"/>
          <w:sz w:val="22"/>
          <w:szCs w:val="22"/>
        </w:rPr>
        <w:t>ыть размещены в свободном доступе на сайтах Организаторов конкурса (см. п.3.4)</w:t>
      </w:r>
    </w:p>
    <w:p w:rsidR="00775924" w:rsidRDefault="00775924">
      <w:pPr>
        <w:spacing w:after="160" w:line="259" w:lineRule="auto"/>
        <w:jc w:val="both"/>
      </w:pPr>
    </w:p>
    <w:p w:rsidR="00775924" w:rsidRDefault="00775924">
      <w:pPr>
        <w:spacing w:after="160" w:line="259" w:lineRule="auto"/>
        <w:jc w:val="center"/>
      </w:pP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b/>
          <w:sz w:val="22"/>
          <w:szCs w:val="22"/>
        </w:rPr>
        <w:t>I ПОЛОЖЕНИЕ О ПРОВЕДЕНИИ КОНКУРСА ПО ЧТЕНИЮ НА АНГЛИЙСКОМ ЯЗЫКЕ «МОЯ ЛЮБИМАЯ КНИГА»</w:t>
      </w:r>
    </w:p>
    <w:p w:rsidR="00775924" w:rsidRDefault="003F0A2A">
      <w:pPr>
        <w:numPr>
          <w:ilvl w:val="0"/>
          <w:numId w:val="9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Участники Конкурса - обучающиеся 6-8 классов общеобразовательных учреждений Москвы и Москов</w:t>
      </w:r>
      <w:r>
        <w:rPr>
          <w:rFonts w:ascii="Verdana" w:eastAsia="Verdana" w:hAnsi="Verdana" w:cs="Verdana"/>
          <w:sz w:val="22"/>
          <w:szCs w:val="22"/>
        </w:rPr>
        <w:t>ской области.</w:t>
      </w:r>
    </w:p>
    <w:p w:rsidR="00775924" w:rsidRDefault="003F0A2A">
      <w:pPr>
        <w:numPr>
          <w:ilvl w:val="0"/>
          <w:numId w:val="9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Участие в конкурсе происходит на индивидуальной основе.</w:t>
      </w:r>
    </w:p>
    <w:p w:rsidR="00775924" w:rsidRDefault="003F0A2A">
      <w:pPr>
        <w:numPr>
          <w:ilvl w:val="0"/>
          <w:numId w:val="9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На конкурс принимается не более 4-х работ от каждого структурного подразделения образовательного комплекса</w:t>
      </w:r>
    </w:p>
    <w:p w:rsidR="00775924" w:rsidRDefault="003F0A2A">
      <w:pPr>
        <w:numPr>
          <w:ilvl w:val="0"/>
          <w:numId w:val="9"/>
        </w:numPr>
        <w:spacing w:after="160" w:line="259" w:lineRule="auto"/>
        <w:ind w:left="1134" w:hanging="283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Конкурсное задание:</w:t>
      </w:r>
    </w:p>
    <w:p w:rsidR="00775924" w:rsidRDefault="003F0A2A">
      <w:pPr>
        <w:numPr>
          <w:ilvl w:val="0"/>
          <w:numId w:val="12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Выбрать и прочитать любую из книг серии </w:t>
      </w:r>
      <w:r>
        <w:rPr>
          <w:rFonts w:ascii="Verdana" w:eastAsia="Verdana" w:hAnsi="Verdana" w:cs="Verdana"/>
          <w:b/>
          <w:sz w:val="22"/>
          <w:szCs w:val="22"/>
        </w:rPr>
        <w:t xml:space="preserve">Pearson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Readers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(информация по наименованиям, авторам и уровням сложности имеется на сайте: </w:t>
      </w:r>
      <w:r>
        <w:rPr>
          <w:rFonts w:ascii="Verdana" w:eastAsia="Verdana" w:hAnsi="Verdana" w:cs="Verdana"/>
          <w:sz w:val="22"/>
          <w:szCs w:val="22"/>
        </w:rPr>
        <w:t>https://readers.english.com/</w:t>
      </w:r>
      <w:r>
        <w:rPr>
          <w:rFonts w:ascii="Verdana" w:eastAsia="Verdana" w:hAnsi="Verdana" w:cs="Verdana"/>
          <w:sz w:val="22"/>
          <w:szCs w:val="22"/>
        </w:rPr>
        <w:t>)</w:t>
      </w:r>
    </w:p>
    <w:p w:rsidR="00775924" w:rsidRDefault="003F0A2A">
      <w:pPr>
        <w:numPr>
          <w:ilvl w:val="0"/>
          <w:numId w:val="12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Создать рекламный плакат по прочитанной книге. Плакат должен привлекать внимание будущих читателей к понравившейся </w:t>
      </w:r>
      <w:r>
        <w:rPr>
          <w:rFonts w:ascii="Verdana" w:eastAsia="Verdana" w:hAnsi="Verdana" w:cs="Verdana"/>
          <w:sz w:val="22"/>
          <w:szCs w:val="22"/>
        </w:rPr>
        <w:t xml:space="preserve">участнику </w:t>
      </w:r>
      <w:r>
        <w:rPr>
          <w:rFonts w:ascii="Verdana" w:eastAsia="Verdana" w:hAnsi="Verdana" w:cs="Verdana"/>
          <w:sz w:val="22"/>
          <w:szCs w:val="22"/>
        </w:rPr>
        <w:t xml:space="preserve">книге и вызвать желание </w:t>
      </w:r>
      <w:r>
        <w:rPr>
          <w:rFonts w:ascii="Verdana" w:eastAsia="Verdana" w:hAnsi="Verdana" w:cs="Verdana"/>
          <w:sz w:val="22"/>
          <w:szCs w:val="22"/>
        </w:rPr>
        <w:t>прочитать её.</w:t>
      </w:r>
    </w:p>
    <w:p w:rsidR="00775924" w:rsidRDefault="003F0A2A">
      <w:pPr>
        <w:numPr>
          <w:ilvl w:val="0"/>
          <w:numId w:val="9"/>
        </w:numPr>
        <w:spacing w:before="240"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Конкурс проводится в два этапа:</w:t>
      </w:r>
    </w:p>
    <w:p w:rsidR="00775924" w:rsidRDefault="003F0A2A">
      <w:pPr>
        <w:spacing w:before="240" w:after="160"/>
        <w:ind w:left="567" w:firstLine="426"/>
      </w:pPr>
      <w:r>
        <w:rPr>
          <w:rFonts w:ascii="Verdana" w:eastAsia="Verdana" w:hAnsi="Verdana" w:cs="Verdana"/>
          <w:b/>
          <w:sz w:val="22"/>
          <w:szCs w:val="22"/>
        </w:rPr>
        <w:t>Первый этап</w:t>
      </w:r>
      <w:r>
        <w:rPr>
          <w:rFonts w:ascii="Verdana" w:eastAsia="Verdana" w:hAnsi="Verdana" w:cs="Verdana"/>
          <w:sz w:val="22"/>
          <w:szCs w:val="22"/>
        </w:rPr>
        <w:t xml:space="preserve"> – заочный (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январь 2017 – </w:t>
      </w:r>
      <w:r>
        <w:rPr>
          <w:rFonts w:ascii="Verdana" w:eastAsia="Verdana" w:hAnsi="Verdana" w:cs="Verdana"/>
          <w:sz w:val="22"/>
          <w:szCs w:val="22"/>
          <w:u w:val="single"/>
        </w:rPr>
        <w:t>март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 2017 г.</w:t>
      </w:r>
      <w:r>
        <w:rPr>
          <w:rFonts w:ascii="Verdana" w:eastAsia="Verdana" w:hAnsi="Verdana" w:cs="Verdana"/>
          <w:sz w:val="22"/>
          <w:szCs w:val="22"/>
        </w:rPr>
        <w:t xml:space="preserve">) </w:t>
      </w:r>
    </w:p>
    <w:p w:rsidR="00775924" w:rsidRDefault="003F0A2A">
      <w:pPr>
        <w:numPr>
          <w:ilvl w:val="0"/>
          <w:numId w:val="10"/>
        </w:numPr>
        <w:spacing w:line="259" w:lineRule="auto"/>
        <w:ind w:left="1418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Для участия в конкурсе на заочный этап представляется заявка установленного образца (см. </w:t>
      </w:r>
      <w:r>
        <w:rPr>
          <w:rFonts w:ascii="Verdana" w:eastAsia="Verdana" w:hAnsi="Verdana" w:cs="Verdana"/>
          <w:b/>
          <w:sz w:val="22"/>
          <w:szCs w:val="22"/>
        </w:rPr>
        <w:t>Приложение 1</w:t>
      </w:r>
      <w:r>
        <w:rPr>
          <w:rFonts w:ascii="Verdana" w:eastAsia="Verdana" w:hAnsi="Verdana" w:cs="Verdana"/>
          <w:sz w:val="22"/>
          <w:szCs w:val="22"/>
        </w:rPr>
        <w:t xml:space="preserve">) и плакат в электронном формате. Требования к содержанию и оформлению плаката изложены в соответствующем разделе. </w:t>
      </w:r>
    </w:p>
    <w:p w:rsidR="00775924" w:rsidRDefault="003F0A2A">
      <w:pPr>
        <w:numPr>
          <w:ilvl w:val="0"/>
          <w:numId w:val="10"/>
        </w:numPr>
        <w:spacing w:line="259" w:lineRule="auto"/>
        <w:ind w:left="1418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Плакат и заявка высылаются по электронной почте на адрес: 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pearson-poster@libfl.ru</w:t>
      </w:r>
    </w:p>
    <w:p w:rsidR="00775924" w:rsidRDefault="003F0A2A">
      <w:pPr>
        <w:numPr>
          <w:ilvl w:val="0"/>
          <w:numId w:val="10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Сроки приёма заявок и работ на заочный тур: </w:t>
      </w:r>
    </w:p>
    <w:p w:rsidR="00775924" w:rsidRDefault="003F0A2A">
      <w:pPr>
        <w:spacing w:line="259" w:lineRule="auto"/>
        <w:ind w:left="1418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0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1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.02.2017 г.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– 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05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.0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3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.2017 г.</w:t>
      </w:r>
      <w:r>
        <w:rPr>
          <w:rFonts w:ascii="Verdana" w:eastAsia="Verdana" w:hAnsi="Verdana" w:cs="Verdana"/>
          <w:sz w:val="22"/>
          <w:szCs w:val="22"/>
        </w:rPr>
        <w:t xml:space="preserve"> включительно.</w:t>
      </w:r>
    </w:p>
    <w:p w:rsidR="00775924" w:rsidRDefault="003F0A2A">
      <w:pPr>
        <w:numPr>
          <w:ilvl w:val="0"/>
          <w:numId w:val="10"/>
        </w:numPr>
        <w:spacing w:line="259" w:lineRule="auto"/>
        <w:ind w:left="1418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 участию в конкурсе не допускаются конкурсанты: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не подавшие заявку;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подавшие заявку вне установленных сроков;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подавшие заявку в формате, отличающемся от установленного образца;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выполнившие работу по книгам для чтения, выпущенным иными издательствами</w:t>
      </w:r>
    </w:p>
    <w:p w:rsidR="00775924" w:rsidRDefault="003F0A2A">
      <w:pPr>
        <w:numPr>
          <w:ilvl w:val="0"/>
          <w:numId w:val="10"/>
        </w:numPr>
        <w:spacing w:after="160" w:line="259" w:lineRule="auto"/>
        <w:ind w:left="1418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Участники, допущенные ко второму этапу конкурса, извещаются об этом по электронной почте не позднее 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17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.0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3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.2017 г.</w:t>
      </w:r>
    </w:p>
    <w:p w:rsidR="00775924" w:rsidRDefault="003F0A2A">
      <w:pPr>
        <w:spacing w:after="160"/>
        <w:ind w:left="567" w:firstLine="426"/>
        <w:jc w:val="both"/>
      </w:pPr>
      <w:r>
        <w:rPr>
          <w:rFonts w:ascii="Verdana" w:eastAsia="Verdana" w:hAnsi="Verdana" w:cs="Verdana"/>
          <w:b/>
          <w:sz w:val="22"/>
          <w:szCs w:val="22"/>
        </w:rPr>
        <w:t>Второй этап</w:t>
      </w:r>
      <w:r>
        <w:rPr>
          <w:rFonts w:ascii="Verdana" w:eastAsia="Verdana" w:hAnsi="Verdana" w:cs="Verdana"/>
          <w:sz w:val="22"/>
          <w:szCs w:val="22"/>
        </w:rPr>
        <w:t xml:space="preserve"> – очный (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01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.0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4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.2017 г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, Сб.</w:t>
      </w:r>
      <w:r>
        <w:rPr>
          <w:rFonts w:ascii="Verdana" w:eastAsia="Verdana" w:hAnsi="Verdana" w:cs="Verdana"/>
          <w:sz w:val="22"/>
          <w:szCs w:val="22"/>
        </w:rPr>
        <w:t xml:space="preserve">) </w:t>
      </w:r>
    </w:p>
    <w:p w:rsidR="00775924" w:rsidRDefault="003F0A2A">
      <w:pPr>
        <w:tabs>
          <w:tab w:val="left" w:pos="992"/>
        </w:tabs>
        <w:spacing w:after="160"/>
        <w:ind w:left="996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Место проведения: </w:t>
      </w:r>
      <w:r>
        <w:rPr>
          <w:rFonts w:ascii="Verdana" w:eastAsia="Verdana" w:hAnsi="Verdana" w:cs="Verdana"/>
          <w:sz w:val="22"/>
          <w:szCs w:val="22"/>
        </w:rPr>
        <w:t xml:space="preserve">Всероссийская государственная библиотека иностранной    литературы им. </w:t>
      </w:r>
      <w:proofErr w:type="spellStart"/>
      <w:r>
        <w:rPr>
          <w:rFonts w:ascii="Verdana" w:eastAsia="Verdana" w:hAnsi="Verdana" w:cs="Verdana"/>
          <w:sz w:val="22"/>
          <w:szCs w:val="22"/>
        </w:rPr>
        <w:t>М.И.Рудомино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по адресу: г. Москва, ул. </w:t>
      </w:r>
      <w:proofErr w:type="spellStart"/>
      <w:r>
        <w:rPr>
          <w:rFonts w:ascii="Verdana" w:eastAsia="Verdana" w:hAnsi="Verdana" w:cs="Verdana"/>
          <w:sz w:val="22"/>
          <w:szCs w:val="22"/>
        </w:rPr>
        <w:t>Николоямская</w:t>
      </w:r>
      <w:proofErr w:type="spellEnd"/>
      <w:r>
        <w:rPr>
          <w:rFonts w:ascii="Verdana" w:eastAsia="Verdana" w:hAnsi="Verdana" w:cs="Verdana"/>
          <w:sz w:val="22"/>
          <w:szCs w:val="22"/>
        </w:rPr>
        <w:t>, 1.</w:t>
      </w:r>
    </w:p>
    <w:p w:rsidR="00775924" w:rsidRDefault="003F0A2A">
      <w:pPr>
        <w:spacing w:after="160" w:line="259" w:lineRule="auto"/>
        <w:ind w:left="720" w:firstLine="273"/>
      </w:pPr>
      <w:r>
        <w:rPr>
          <w:rFonts w:ascii="Verdana" w:eastAsia="Verdana" w:hAnsi="Verdana" w:cs="Verdana"/>
          <w:sz w:val="22"/>
          <w:szCs w:val="22"/>
        </w:rPr>
        <w:t>На очном этапе участники защищают проект по прочитанной книге.</w:t>
      </w:r>
    </w:p>
    <w:p w:rsidR="00775924" w:rsidRDefault="003F0A2A">
      <w:pPr>
        <w:numPr>
          <w:ilvl w:val="0"/>
          <w:numId w:val="9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Требования к содержанию и оформлению плаката (заочный тур):</w:t>
      </w:r>
    </w:p>
    <w:p w:rsidR="00775924" w:rsidRDefault="003F0A2A">
      <w:pPr>
        <w:numPr>
          <w:ilvl w:val="0"/>
          <w:numId w:val="14"/>
        </w:numPr>
        <w:spacing w:line="259" w:lineRule="auto"/>
        <w:ind w:left="1418" w:hanging="283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Работ</w:t>
      </w:r>
      <w:r>
        <w:rPr>
          <w:rFonts w:ascii="Verdana" w:eastAsia="Verdana" w:hAnsi="Verdana" w:cs="Verdana"/>
          <w:sz w:val="22"/>
          <w:szCs w:val="22"/>
        </w:rPr>
        <w:t>а должна носить творческий и познавательный характер.</w:t>
      </w:r>
    </w:p>
    <w:p w:rsidR="00775924" w:rsidRDefault="003F0A2A">
      <w:pPr>
        <w:numPr>
          <w:ilvl w:val="0"/>
          <w:numId w:val="14"/>
        </w:numPr>
        <w:spacing w:line="259" w:lineRule="auto"/>
        <w:ind w:left="1418" w:hanging="283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В рекламном плакате необходимо визуально отразить ответы на следующие вопросы: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чем </w:t>
      </w:r>
      <w:r>
        <w:rPr>
          <w:rFonts w:ascii="Verdana" w:eastAsia="Verdana" w:hAnsi="Verdana" w:cs="Verdana"/>
          <w:sz w:val="22"/>
          <w:szCs w:val="22"/>
        </w:rPr>
        <w:t xml:space="preserve">участнику </w:t>
      </w:r>
      <w:r>
        <w:rPr>
          <w:rFonts w:ascii="Verdana" w:eastAsia="Verdana" w:hAnsi="Verdana" w:cs="Verdana"/>
          <w:sz w:val="22"/>
          <w:szCs w:val="22"/>
        </w:rPr>
        <w:t xml:space="preserve">понравилась прочитанная книга?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почему это может быть интересно другим читателям?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как убедить других читате</w:t>
      </w:r>
      <w:r>
        <w:rPr>
          <w:rFonts w:ascii="Verdana" w:eastAsia="Verdana" w:hAnsi="Verdana" w:cs="Verdana"/>
          <w:sz w:val="22"/>
          <w:szCs w:val="22"/>
        </w:rPr>
        <w:t xml:space="preserve">лей прочитать эту книгу? </w:t>
      </w:r>
    </w:p>
    <w:p w:rsidR="00775924" w:rsidRDefault="003F0A2A">
      <w:pPr>
        <w:numPr>
          <w:ilvl w:val="0"/>
          <w:numId w:val="14"/>
        </w:numPr>
        <w:spacing w:line="259" w:lineRule="auto"/>
        <w:ind w:left="1418" w:hanging="283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На плакате должен быть яркий запоминающийся </w:t>
      </w:r>
      <w:r>
        <w:rPr>
          <w:rFonts w:ascii="Verdana" w:eastAsia="Verdana" w:hAnsi="Verdana" w:cs="Verdana"/>
          <w:sz w:val="22"/>
          <w:szCs w:val="22"/>
        </w:rPr>
        <w:t>рекламный слоган</w:t>
      </w:r>
      <w:r>
        <w:rPr>
          <w:rFonts w:ascii="Verdana" w:eastAsia="Verdana" w:hAnsi="Verdana" w:cs="Verdana"/>
          <w:sz w:val="22"/>
          <w:szCs w:val="22"/>
        </w:rPr>
        <w:t xml:space="preserve">, отражающий идею </w:t>
      </w:r>
      <w:r>
        <w:rPr>
          <w:rFonts w:ascii="Verdana" w:eastAsia="Verdana" w:hAnsi="Verdana" w:cs="Verdana"/>
          <w:sz w:val="22"/>
          <w:szCs w:val="22"/>
        </w:rPr>
        <w:t>участника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z w:val="22"/>
          <w:szCs w:val="22"/>
        </w:rPr>
        <w:t xml:space="preserve">Слоган </w:t>
      </w:r>
      <w:r>
        <w:rPr>
          <w:rFonts w:ascii="Verdana" w:eastAsia="Verdana" w:hAnsi="Verdana" w:cs="Verdana"/>
          <w:sz w:val="22"/>
          <w:szCs w:val="22"/>
        </w:rPr>
        <w:t>должен быть на английском языке и содержать не более 7 слов.</w:t>
      </w:r>
    </w:p>
    <w:p w:rsidR="00775924" w:rsidRDefault="003F0A2A">
      <w:pPr>
        <w:numPr>
          <w:ilvl w:val="0"/>
          <w:numId w:val="14"/>
        </w:numPr>
        <w:spacing w:line="259" w:lineRule="auto"/>
        <w:ind w:left="1418" w:hanging="283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В рекламном плакате также необходимо отразить: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в левом нижнем углу – изображение обложки книги;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 правом нижнем углу – фамилию, имя, класс и школу автора плаката, ФИО учителя.</w:t>
      </w:r>
    </w:p>
    <w:p w:rsidR="00775924" w:rsidRDefault="003F0A2A">
      <w:pPr>
        <w:numPr>
          <w:ilvl w:val="0"/>
          <w:numId w:val="14"/>
        </w:numPr>
        <w:spacing w:line="259" w:lineRule="auto"/>
        <w:ind w:left="1418" w:hanging="283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Допустимые форматы плаката: </w:t>
      </w:r>
      <w:proofErr w:type="spellStart"/>
      <w:r>
        <w:rPr>
          <w:rFonts w:ascii="Verdana" w:eastAsia="Verdana" w:hAnsi="Verdana" w:cs="Verdana"/>
          <w:sz w:val="22"/>
          <w:szCs w:val="22"/>
        </w:rPr>
        <w:t>PowerPoint</w:t>
      </w:r>
      <w:proofErr w:type="spellEnd"/>
      <w:r>
        <w:rPr>
          <w:rFonts w:ascii="Verdana" w:eastAsia="Verdana" w:hAnsi="Verdana" w:cs="Verdana"/>
          <w:sz w:val="22"/>
          <w:szCs w:val="22"/>
        </w:rPr>
        <w:t>, JPEG, PDF.</w:t>
      </w:r>
    </w:p>
    <w:p w:rsidR="00775924" w:rsidRDefault="003F0A2A">
      <w:pPr>
        <w:numPr>
          <w:ilvl w:val="0"/>
          <w:numId w:val="14"/>
        </w:numPr>
        <w:spacing w:line="259" w:lineRule="auto"/>
        <w:ind w:left="1418" w:hanging="283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Заимствование чужих авторских идей не допускается.</w:t>
      </w:r>
    </w:p>
    <w:p w:rsidR="00775924" w:rsidRDefault="00775924">
      <w:pPr>
        <w:spacing w:after="160" w:line="259" w:lineRule="auto"/>
        <w:ind w:left="1080"/>
      </w:pPr>
    </w:p>
    <w:p w:rsidR="00775924" w:rsidRDefault="003F0A2A">
      <w:pPr>
        <w:numPr>
          <w:ilvl w:val="0"/>
          <w:numId w:val="9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Требования к содержанию презентации (очный тур):</w:t>
      </w:r>
    </w:p>
    <w:p w:rsidR="00775924" w:rsidRDefault="003F0A2A">
      <w:pPr>
        <w:numPr>
          <w:ilvl w:val="0"/>
          <w:numId w:val="16"/>
        </w:numPr>
        <w:spacing w:line="259" w:lineRule="auto"/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Презентация должна быть выполнена в формате </w:t>
      </w:r>
      <w:proofErr w:type="spellStart"/>
      <w:r>
        <w:rPr>
          <w:rFonts w:ascii="Verdana" w:eastAsia="Verdana" w:hAnsi="Verdana" w:cs="Verdana"/>
          <w:sz w:val="22"/>
          <w:szCs w:val="22"/>
        </w:rPr>
        <w:t>PowerPoint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</w:p>
    <w:p w:rsidR="00775924" w:rsidRDefault="003F0A2A">
      <w:pPr>
        <w:numPr>
          <w:ilvl w:val="0"/>
          <w:numId w:val="16"/>
        </w:numPr>
        <w:spacing w:line="259" w:lineRule="auto"/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Количество слайдов в презентации должно быть не более 5, слайд с изображением плаката должен содержаться в презентации.</w:t>
      </w:r>
    </w:p>
    <w:p w:rsidR="00775924" w:rsidRDefault="003F0A2A">
      <w:pPr>
        <w:numPr>
          <w:ilvl w:val="0"/>
          <w:numId w:val="16"/>
        </w:numPr>
        <w:spacing w:line="259" w:lineRule="auto"/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 презентации должны быть отра</w:t>
      </w:r>
      <w:r>
        <w:rPr>
          <w:rFonts w:ascii="Verdana" w:eastAsia="Verdana" w:hAnsi="Verdana" w:cs="Verdana"/>
          <w:sz w:val="22"/>
          <w:szCs w:val="22"/>
        </w:rPr>
        <w:t>жены следующие аспекты: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содержание книги;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почему </w:t>
      </w:r>
      <w:r>
        <w:rPr>
          <w:rFonts w:ascii="Verdana" w:eastAsia="Verdana" w:hAnsi="Verdana" w:cs="Verdana"/>
          <w:sz w:val="22"/>
          <w:szCs w:val="22"/>
        </w:rPr>
        <w:t xml:space="preserve">участнику </w:t>
      </w:r>
      <w:r>
        <w:rPr>
          <w:rFonts w:ascii="Verdana" w:eastAsia="Verdana" w:hAnsi="Verdana" w:cs="Verdana"/>
          <w:sz w:val="22"/>
          <w:szCs w:val="22"/>
        </w:rPr>
        <w:t>понравилась книга;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почему </w:t>
      </w:r>
      <w:r>
        <w:rPr>
          <w:rFonts w:ascii="Verdana" w:eastAsia="Verdana" w:hAnsi="Verdana" w:cs="Verdana"/>
          <w:sz w:val="22"/>
          <w:szCs w:val="22"/>
        </w:rPr>
        <w:t xml:space="preserve">участник </w:t>
      </w:r>
      <w:r>
        <w:rPr>
          <w:rFonts w:ascii="Verdana" w:eastAsia="Verdana" w:hAnsi="Verdana" w:cs="Verdana"/>
          <w:sz w:val="22"/>
          <w:szCs w:val="22"/>
        </w:rPr>
        <w:t>считает, что эта книга может быть интересна другим читателям;</w:t>
      </w:r>
    </w:p>
    <w:p w:rsidR="00775924" w:rsidRDefault="003F0A2A">
      <w:pPr>
        <w:numPr>
          <w:ilvl w:val="0"/>
          <w:numId w:val="17"/>
        </w:numPr>
        <w:spacing w:after="160"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почему </w:t>
      </w:r>
      <w:r>
        <w:rPr>
          <w:rFonts w:ascii="Verdana" w:eastAsia="Verdana" w:hAnsi="Verdana" w:cs="Verdana"/>
          <w:sz w:val="22"/>
          <w:szCs w:val="22"/>
        </w:rPr>
        <w:t xml:space="preserve">участник </w:t>
      </w:r>
      <w:r>
        <w:rPr>
          <w:rFonts w:ascii="Verdana" w:eastAsia="Verdana" w:hAnsi="Verdana" w:cs="Verdana"/>
          <w:sz w:val="22"/>
          <w:szCs w:val="22"/>
        </w:rPr>
        <w:t>считает, что представленный рекламный плакат привлечёт внимание читателей к выбранно</w:t>
      </w:r>
      <w:r>
        <w:rPr>
          <w:rFonts w:ascii="Verdana" w:eastAsia="Verdana" w:hAnsi="Verdana" w:cs="Verdana"/>
          <w:sz w:val="22"/>
          <w:szCs w:val="22"/>
        </w:rPr>
        <w:t xml:space="preserve">й книге и вызовет желание прочитать её. </w:t>
      </w:r>
    </w:p>
    <w:p w:rsidR="00775924" w:rsidRDefault="00775924">
      <w:pPr>
        <w:spacing w:line="259" w:lineRule="auto"/>
      </w:pPr>
    </w:p>
    <w:p w:rsidR="00775924" w:rsidRDefault="003F0A2A">
      <w:pPr>
        <w:numPr>
          <w:ilvl w:val="0"/>
          <w:numId w:val="9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Критерии оценивания публичного выступления во время очного тура: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оригинальность идеи;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соответствие презентации требованиям по содержанию и оформлению;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умение аргументированно представить свою точку зрения;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языковые компетенции: лексика, грамматика, фонетика;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ИКТ компетенция;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ораторские навыки (умение общения с аудиторией; изложение материала, а не чтение текста с листа или со слайдов);</w:t>
      </w:r>
    </w:p>
    <w:p w:rsidR="00775924" w:rsidRDefault="003F0A2A">
      <w:pPr>
        <w:numPr>
          <w:ilvl w:val="0"/>
          <w:numId w:val="17"/>
        </w:numPr>
        <w:spacing w:after="160"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соблюдение регламента;</w:t>
      </w:r>
    </w:p>
    <w:p w:rsidR="00775924" w:rsidRDefault="003F0A2A">
      <w:pPr>
        <w:numPr>
          <w:ilvl w:val="0"/>
          <w:numId w:val="17"/>
        </w:numPr>
        <w:spacing w:after="160"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ответы на вопросы жюри и зрителей </w:t>
      </w:r>
      <w:r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</w:p>
    <w:p w:rsidR="00775924" w:rsidRDefault="003F0A2A">
      <w:pPr>
        <w:spacing w:after="160" w:line="259" w:lineRule="auto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775924" w:rsidRDefault="003F0A2A">
      <w:pPr>
        <w:spacing w:after="160" w:line="259" w:lineRule="auto"/>
        <w:jc w:val="center"/>
      </w:pPr>
      <w:r>
        <w:rPr>
          <w:rFonts w:ascii="Verdana" w:eastAsia="Verdana" w:hAnsi="Verdana" w:cs="Verdana"/>
          <w:b/>
          <w:sz w:val="22"/>
          <w:szCs w:val="22"/>
        </w:rPr>
        <w:t>II ПОЛОЖЕНИ</w:t>
      </w:r>
      <w:r>
        <w:rPr>
          <w:rFonts w:ascii="Verdana" w:eastAsia="Verdana" w:hAnsi="Verdana" w:cs="Verdana"/>
          <w:b/>
          <w:sz w:val="22"/>
          <w:szCs w:val="22"/>
        </w:rPr>
        <w:t>Е О ПРОВЕДЕНИИ КОНКУРСА НА ИНОСТРАННОМ ЯЗЫКЕ «МАЛАЯ ЛИНГВА»</w:t>
      </w:r>
    </w:p>
    <w:p w:rsidR="00775924" w:rsidRDefault="003F0A2A">
      <w:pPr>
        <w:numPr>
          <w:ilvl w:val="0"/>
          <w:numId w:val="20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Участники – обучающиеся 7-11 классов общеобразовательных учреждений Москвы, изучающие английский, немецкий, французский и испанский языки.</w:t>
      </w:r>
    </w:p>
    <w:p w:rsidR="00775924" w:rsidRDefault="003F0A2A">
      <w:pPr>
        <w:numPr>
          <w:ilvl w:val="0"/>
          <w:numId w:val="20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Конкурс проводится для двух возрастных категорий:</w:t>
      </w:r>
    </w:p>
    <w:p w:rsidR="00775924" w:rsidRDefault="003F0A2A">
      <w:pPr>
        <w:numPr>
          <w:ilvl w:val="0"/>
          <w:numId w:val="21"/>
        </w:numPr>
        <w:spacing w:after="160" w:line="259" w:lineRule="auto"/>
        <w:ind w:hanging="360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7-8 классы</w:t>
      </w:r>
    </w:p>
    <w:p w:rsidR="00775924" w:rsidRDefault="003F0A2A">
      <w:pPr>
        <w:numPr>
          <w:ilvl w:val="0"/>
          <w:numId w:val="21"/>
        </w:numPr>
        <w:spacing w:after="160" w:line="259" w:lineRule="auto"/>
        <w:ind w:hanging="360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9-11 классы</w:t>
      </w:r>
    </w:p>
    <w:p w:rsidR="00775924" w:rsidRDefault="003F0A2A">
      <w:pPr>
        <w:numPr>
          <w:ilvl w:val="0"/>
          <w:numId w:val="20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Общие требования к работам:</w:t>
      </w:r>
    </w:p>
    <w:p w:rsidR="00775924" w:rsidRDefault="003F0A2A">
      <w:pPr>
        <w:numPr>
          <w:ilvl w:val="0"/>
          <w:numId w:val="7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На конкурс подаются работы гуманитарного (включая лингвострановедение) и естественно-научного профилей;</w:t>
      </w:r>
    </w:p>
    <w:p w:rsidR="00775924" w:rsidRDefault="003F0A2A">
      <w:pPr>
        <w:numPr>
          <w:ilvl w:val="0"/>
          <w:numId w:val="7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Конкурсные работы должны носить учебно-исследовательский характер или, в случае проекта, иметь конечн</w:t>
      </w:r>
      <w:r>
        <w:rPr>
          <w:rFonts w:ascii="Verdana" w:eastAsia="Verdana" w:hAnsi="Verdana" w:cs="Verdana"/>
          <w:sz w:val="22"/>
          <w:szCs w:val="22"/>
        </w:rPr>
        <w:t>ый продукт, являющийся целью работы.</w:t>
      </w:r>
    </w:p>
    <w:p w:rsidR="00775924" w:rsidRDefault="003F0A2A">
      <w:pPr>
        <w:numPr>
          <w:ilvl w:val="0"/>
          <w:numId w:val="7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Реферативные и описательные работы не оцениваются и не рецензируются.</w:t>
      </w:r>
    </w:p>
    <w:p w:rsidR="00775924" w:rsidRDefault="003F0A2A">
      <w:pPr>
        <w:numPr>
          <w:ilvl w:val="0"/>
          <w:numId w:val="7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На конкурс принимается строго не более 3-х работ на одном иностранном языке от каждого структурного подразделения образовательного комплекса;</w:t>
      </w:r>
    </w:p>
    <w:p w:rsidR="00775924" w:rsidRDefault="003F0A2A">
      <w:pPr>
        <w:numPr>
          <w:ilvl w:val="0"/>
          <w:numId w:val="7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Работы могут быть индивидуальными или групповыми, при этом количество участников группового проекта не должно превышать 3-х человек.</w:t>
      </w:r>
    </w:p>
    <w:p w:rsidR="00775924" w:rsidRDefault="003F0A2A">
      <w:pPr>
        <w:numPr>
          <w:ilvl w:val="0"/>
          <w:numId w:val="20"/>
        </w:numPr>
        <w:spacing w:before="240"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Конкурс проводится в два этапа:</w:t>
      </w:r>
    </w:p>
    <w:p w:rsidR="00775924" w:rsidRDefault="003F0A2A">
      <w:pPr>
        <w:spacing w:before="240" w:after="160" w:line="259" w:lineRule="auto"/>
        <w:ind w:left="851"/>
      </w:pPr>
      <w:r>
        <w:rPr>
          <w:rFonts w:ascii="Verdana" w:eastAsia="Verdana" w:hAnsi="Verdana" w:cs="Verdana"/>
          <w:sz w:val="22"/>
          <w:szCs w:val="22"/>
          <w:u w:val="single"/>
        </w:rPr>
        <w:t>Первый этап – заочный (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январь 2017 – 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март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2017 г.</w:t>
      </w:r>
      <w:r>
        <w:rPr>
          <w:rFonts w:ascii="Verdana" w:eastAsia="Verdana" w:hAnsi="Verdana" w:cs="Verdana"/>
          <w:sz w:val="22"/>
          <w:szCs w:val="22"/>
          <w:u w:val="single"/>
        </w:rPr>
        <w:t>)</w:t>
      </w:r>
    </w:p>
    <w:p w:rsidR="00775924" w:rsidRDefault="003F0A2A">
      <w:pPr>
        <w:numPr>
          <w:ilvl w:val="0"/>
          <w:numId w:val="4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Для участия в конкурсе на заочный этап п</w:t>
      </w:r>
      <w:r>
        <w:rPr>
          <w:rFonts w:ascii="Verdana" w:eastAsia="Verdana" w:hAnsi="Verdana" w:cs="Verdana"/>
          <w:sz w:val="22"/>
          <w:szCs w:val="22"/>
        </w:rPr>
        <w:t xml:space="preserve">редставляется заявка установленного образца (см. </w:t>
      </w:r>
      <w:r>
        <w:rPr>
          <w:rFonts w:ascii="Verdana" w:eastAsia="Verdana" w:hAnsi="Verdana" w:cs="Verdana"/>
          <w:b/>
          <w:sz w:val="22"/>
          <w:szCs w:val="22"/>
        </w:rPr>
        <w:t>Приложение 2</w:t>
      </w:r>
      <w:r>
        <w:rPr>
          <w:rFonts w:ascii="Verdana" w:eastAsia="Verdana" w:hAnsi="Verdana" w:cs="Verdana"/>
          <w:sz w:val="22"/>
          <w:szCs w:val="22"/>
        </w:rPr>
        <w:t xml:space="preserve">) и тезисы, раскрывающие содержание проекта. Требования к содержанию и формату тезисов изложены в соответствующем разделе. </w:t>
      </w:r>
    </w:p>
    <w:p w:rsidR="00775924" w:rsidRDefault="003F0A2A">
      <w:pPr>
        <w:numPr>
          <w:ilvl w:val="0"/>
          <w:numId w:val="4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Тезисы </w:t>
      </w:r>
      <w:r>
        <w:rPr>
          <w:rFonts w:ascii="Verdana" w:eastAsia="Verdana" w:hAnsi="Verdana" w:cs="Verdana"/>
          <w:sz w:val="22"/>
          <w:szCs w:val="22"/>
        </w:rPr>
        <w:t xml:space="preserve">и заявка высылаются по электронной почте на адрес: 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pearson@libfl</w:t>
      </w:r>
      <w:r>
        <w:rPr>
          <w:rFonts w:ascii="Arial" w:eastAsia="Arial" w:hAnsi="Arial" w:cs="Arial"/>
          <w:b/>
          <w:color w:val="FF0000"/>
          <w:sz w:val="24"/>
          <w:szCs w:val="24"/>
          <w:highlight w:val="white"/>
        </w:rPr>
        <w:t>.ru</w:t>
      </w:r>
    </w:p>
    <w:p w:rsidR="00775924" w:rsidRDefault="003F0A2A">
      <w:pPr>
        <w:numPr>
          <w:ilvl w:val="0"/>
          <w:numId w:val="4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Сроки приёма заявок и аннотаций на заочный тур: </w:t>
      </w:r>
    </w:p>
    <w:p w:rsidR="00775924" w:rsidRDefault="003F0A2A">
      <w:pPr>
        <w:spacing w:line="259" w:lineRule="auto"/>
        <w:ind w:left="1418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16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.0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1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.2017 г. – 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05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.0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3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.2017 г.</w:t>
      </w:r>
      <w:r>
        <w:rPr>
          <w:rFonts w:ascii="Verdana" w:eastAsia="Verdana" w:hAnsi="Verdana" w:cs="Verdana"/>
          <w:sz w:val="22"/>
          <w:szCs w:val="22"/>
        </w:rPr>
        <w:t xml:space="preserve"> включительно.</w:t>
      </w:r>
    </w:p>
    <w:p w:rsidR="00775924" w:rsidRDefault="003F0A2A">
      <w:pPr>
        <w:numPr>
          <w:ilvl w:val="0"/>
          <w:numId w:val="4"/>
        </w:numPr>
        <w:spacing w:line="259" w:lineRule="auto"/>
        <w:ind w:left="1418" w:hanging="28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 участию в конкурсе не допускаются конкурсанты: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4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не подавшие заявку;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подавшие заявку вне установленных сроков;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4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подавшие заявку в формате, отличающемся от установленного образца;</w:t>
      </w:r>
    </w:p>
    <w:p w:rsidR="00775924" w:rsidRDefault="003F0A2A">
      <w:pPr>
        <w:numPr>
          <w:ilvl w:val="0"/>
          <w:numId w:val="4"/>
        </w:numPr>
        <w:spacing w:after="160" w:line="259" w:lineRule="auto"/>
        <w:ind w:left="1418" w:hanging="28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Участники, допущенные ко второму этапу конкурса, извещаются об этом по электронной почте не позднее 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19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.0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3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.2017 г.</w:t>
      </w:r>
    </w:p>
    <w:p w:rsidR="00775924" w:rsidRDefault="003F0A2A">
      <w:pPr>
        <w:spacing w:after="160"/>
        <w:ind w:left="996"/>
        <w:jc w:val="both"/>
      </w:pPr>
      <w:r>
        <w:rPr>
          <w:rFonts w:ascii="Verdana" w:eastAsia="Verdana" w:hAnsi="Verdana" w:cs="Verdana"/>
          <w:sz w:val="22"/>
          <w:szCs w:val="22"/>
          <w:u w:val="single"/>
        </w:rPr>
        <w:t xml:space="preserve">Второй этап </w:t>
      </w:r>
      <w:r>
        <w:rPr>
          <w:rFonts w:ascii="Verdana" w:eastAsia="Verdana" w:hAnsi="Verdana" w:cs="Verdana"/>
          <w:sz w:val="22"/>
          <w:szCs w:val="22"/>
        </w:rPr>
        <w:t>–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 очный (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01.04.2017:  9-11кл, 08.04.2017: 7-8 </w:t>
      </w:r>
      <w:proofErr w:type="spellStart"/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>кл</w:t>
      </w:r>
      <w:proofErr w:type="spellEnd"/>
      <w:r>
        <w:rPr>
          <w:rFonts w:ascii="Verdana" w:eastAsia="Verdana" w:hAnsi="Verdana" w:cs="Verdana"/>
          <w:sz w:val="22"/>
          <w:szCs w:val="22"/>
          <w:u w:val="single"/>
        </w:rPr>
        <w:t xml:space="preserve">) </w:t>
      </w:r>
      <w:r>
        <w:rPr>
          <w:rFonts w:ascii="Verdana" w:eastAsia="Verdana" w:hAnsi="Verdana" w:cs="Verdana"/>
          <w:sz w:val="22"/>
          <w:szCs w:val="22"/>
        </w:rPr>
        <w:t>Место проведе</w:t>
      </w:r>
      <w:r>
        <w:rPr>
          <w:rFonts w:ascii="Verdana" w:eastAsia="Verdana" w:hAnsi="Verdana" w:cs="Verdana"/>
          <w:sz w:val="22"/>
          <w:szCs w:val="22"/>
        </w:rPr>
        <w:t xml:space="preserve">ния: Всероссийская государственная библиотека иностранной литературы им. </w:t>
      </w:r>
      <w:proofErr w:type="spellStart"/>
      <w:r>
        <w:rPr>
          <w:rFonts w:ascii="Verdana" w:eastAsia="Verdana" w:hAnsi="Verdana" w:cs="Verdana"/>
          <w:sz w:val="22"/>
          <w:szCs w:val="22"/>
        </w:rPr>
        <w:t>М.И.Рудомино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по адресу: г. Москва, ул. </w:t>
      </w:r>
      <w:proofErr w:type="spellStart"/>
      <w:r>
        <w:rPr>
          <w:rFonts w:ascii="Verdana" w:eastAsia="Verdana" w:hAnsi="Verdana" w:cs="Verdana"/>
          <w:sz w:val="22"/>
          <w:szCs w:val="22"/>
        </w:rPr>
        <w:t>Николоямская</w:t>
      </w:r>
      <w:proofErr w:type="spellEnd"/>
      <w:r>
        <w:rPr>
          <w:rFonts w:ascii="Verdana" w:eastAsia="Verdana" w:hAnsi="Verdana" w:cs="Verdana"/>
          <w:sz w:val="22"/>
          <w:szCs w:val="22"/>
        </w:rPr>
        <w:t>, 1.</w:t>
      </w:r>
    </w:p>
    <w:p w:rsidR="00775924" w:rsidRDefault="003F0A2A">
      <w:pPr>
        <w:spacing w:after="160" w:line="259" w:lineRule="auto"/>
        <w:ind w:left="993"/>
      </w:pPr>
      <w:r>
        <w:rPr>
          <w:rFonts w:ascii="Verdana" w:eastAsia="Verdana" w:hAnsi="Verdana" w:cs="Verdana"/>
          <w:sz w:val="22"/>
          <w:szCs w:val="22"/>
        </w:rPr>
        <w:t xml:space="preserve">На очном этапе участники защищают учебно-исследовательскую или проектную работу. </w:t>
      </w:r>
    </w:p>
    <w:p w:rsidR="00775924" w:rsidRDefault="003F0A2A">
      <w:pPr>
        <w:numPr>
          <w:ilvl w:val="0"/>
          <w:numId w:val="20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Требования к тезисам, представляемым на 1 (з</w:t>
      </w:r>
      <w:r>
        <w:rPr>
          <w:rFonts w:ascii="Verdana" w:eastAsia="Verdana" w:hAnsi="Verdana" w:cs="Verdana"/>
          <w:sz w:val="22"/>
          <w:szCs w:val="22"/>
        </w:rPr>
        <w:t>аочный) этап:</w:t>
      </w:r>
    </w:p>
    <w:p w:rsidR="00775924" w:rsidRDefault="003F0A2A">
      <w:pPr>
        <w:numPr>
          <w:ilvl w:val="0"/>
          <w:numId w:val="13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Тезисы должны быть изложены на иностранном языке и содержать следующую информацию: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ФИО участника, учебное заведение, класс 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Тема работы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Предмет исследования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Цель работы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Применяемые методы 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Новизна и/или актуальность работы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Результаты исследования</w:t>
      </w:r>
    </w:p>
    <w:p w:rsidR="00775924" w:rsidRDefault="003F0A2A">
      <w:pPr>
        <w:numPr>
          <w:ilvl w:val="0"/>
          <w:numId w:val="11"/>
        </w:numPr>
        <w:spacing w:after="160"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Выводы, теоретическая и практическая значимость исследования</w:t>
      </w:r>
    </w:p>
    <w:p w:rsidR="00775924" w:rsidRDefault="003F0A2A">
      <w:pPr>
        <w:numPr>
          <w:ilvl w:val="0"/>
          <w:numId w:val="13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Технические требования к оформлению тезисов: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Объем 1,5 – 2 печатных страницы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Шрифт </w:t>
      </w:r>
      <w:proofErr w:type="spellStart"/>
      <w:r>
        <w:rPr>
          <w:rFonts w:ascii="Verdana" w:eastAsia="Verdana" w:hAnsi="Verdana" w:cs="Verdana"/>
          <w:sz w:val="22"/>
          <w:szCs w:val="22"/>
        </w:rPr>
        <w:t>Verdana</w:t>
      </w:r>
      <w:proofErr w:type="spellEnd"/>
      <w:r>
        <w:rPr>
          <w:rFonts w:ascii="Verdana" w:eastAsia="Verdana" w:hAnsi="Verdana" w:cs="Verdana"/>
          <w:sz w:val="22"/>
          <w:szCs w:val="22"/>
        </w:rPr>
        <w:t>, кегль 11, межстрочный интервал 1,15</w:t>
      </w:r>
    </w:p>
    <w:p w:rsidR="00775924" w:rsidRDefault="003F0A2A">
      <w:pPr>
        <w:numPr>
          <w:ilvl w:val="0"/>
          <w:numId w:val="11"/>
        </w:numPr>
        <w:spacing w:after="160" w:line="259" w:lineRule="auto"/>
        <w:ind w:left="1701" w:hanging="283"/>
        <w:contextualSpacing/>
        <w:rPr>
          <w:color w:val="0070C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Левое поле – 2 см, правое – 1,5 см, верхнее и нижние поля – 1,5 см</w:t>
      </w:r>
    </w:p>
    <w:p w:rsidR="00775924" w:rsidRDefault="003F0A2A">
      <w:pPr>
        <w:spacing w:after="160" w:line="259" w:lineRule="auto"/>
        <w:ind w:left="993"/>
        <w:jc w:val="both"/>
      </w:pPr>
      <w:r>
        <w:rPr>
          <w:rFonts w:ascii="Verdana" w:eastAsia="Verdana" w:hAnsi="Verdana" w:cs="Verdana"/>
          <w:sz w:val="22"/>
          <w:szCs w:val="22"/>
        </w:rPr>
        <w:t>Критерии оценивания работ: соответствие требованиям к структуре и содержанию.</w:t>
      </w:r>
    </w:p>
    <w:p w:rsidR="00775924" w:rsidRDefault="003F0A2A">
      <w:pPr>
        <w:numPr>
          <w:ilvl w:val="0"/>
          <w:numId w:val="20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Требования  2 (очного) этапа Конкурса «Малая Лингва»:</w:t>
      </w:r>
    </w:p>
    <w:p w:rsidR="00775924" w:rsidRDefault="003F0A2A">
      <w:pPr>
        <w:numPr>
          <w:ilvl w:val="0"/>
          <w:numId w:val="15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Презентация проекта должна быть выполнена в формате </w:t>
      </w:r>
      <w:proofErr w:type="spellStart"/>
      <w:r>
        <w:rPr>
          <w:rFonts w:ascii="Verdana" w:eastAsia="Verdana" w:hAnsi="Verdana" w:cs="Verdana"/>
          <w:sz w:val="22"/>
          <w:szCs w:val="22"/>
        </w:rPr>
        <w:t>Power</w:t>
      </w:r>
      <w:r>
        <w:rPr>
          <w:rFonts w:ascii="Verdana" w:eastAsia="Verdana" w:hAnsi="Verdana" w:cs="Verdana"/>
          <w:sz w:val="22"/>
          <w:szCs w:val="22"/>
        </w:rPr>
        <w:t>Point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:rsidR="00775924" w:rsidRDefault="003F0A2A">
      <w:pPr>
        <w:numPr>
          <w:ilvl w:val="0"/>
          <w:numId w:val="15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Представление работ проходит на иностранном языке.</w:t>
      </w:r>
    </w:p>
    <w:p w:rsidR="00775924" w:rsidRDefault="003F0A2A">
      <w:pPr>
        <w:numPr>
          <w:ilvl w:val="0"/>
          <w:numId w:val="15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Представление работ может быть индивидуальным или групповым для групповых проектов. Для групповых проектов в выступлении должна быть чётко обозначена роль каждого из участников группового проекта.</w:t>
      </w:r>
    </w:p>
    <w:p w:rsidR="00775924" w:rsidRDefault="003F0A2A">
      <w:pPr>
        <w:numPr>
          <w:ilvl w:val="0"/>
          <w:numId w:val="15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</w:t>
      </w:r>
      <w:r>
        <w:rPr>
          <w:rFonts w:ascii="Verdana" w:eastAsia="Verdana" w:hAnsi="Verdana" w:cs="Verdana"/>
          <w:sz w:val="22"/>
          <w:szCs w:val="22"/>
        </w:rPr>
        <w:t xml:space="preserve">а презентацию проекта отводится: 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7-8 классы – 3-5 минут + 1-2 минуты на вопросы;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9-11 классы – 5-8 минут + 1-2 минуты на вопросы.</w:t>
      </w:r>
    </w:p>
    <w:p w:rsidR="00775924" w:rsidRDefault="003F0A2A">
      <w:pPr>
        <w:numPr>
          <w:ilvl w:val="0"/>
          <w:numId w:val="15"/>
        </w:numPr>
        <w:spacing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В работы рекомендуется включать нелинейные тексты (схемы, диаграммы, таблицы, графики и т.п.), сопровождаемые комментариями.</w:t>
      </w:r>
    </w:p>
    <w:p w:rsidR="00775924" w:rsidRDefault="003F0A2A">
      <w:pPr>
        <w:numPr>
          <w:ilvl w:val="0"/>
          <w:numId w:val="15"/>
        </w:numPr>
        <w:spacing w:after="160" w:line="259" w:lineRule="auto"/>
        <w:ind w:left="1418" w:hanging="284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На очный тур также представляется проектная</w:t>
      </w:r>
      <w:r>
        <w:rPr>
          <w:rFonts w:ascii="Verdana" w:eastAsia="Verdana" w:hAnsi="Verdana" w:cs="Verdana"/>
          <w:sz w:val="22"/>
          <w:szCs w:val="22"/>
        </w:rPr>
        <w:t>/</w:t>
      </w:r>
      <w:r>
        <w:rPr>
          <w:rFonts w:ascii="Verdana" w:eastAsia="Verdana" w:hAnsi="Verdana" w:cs="Verdana"/>
          <w:sz w:val="22"/>
          <w:szCs w:val="22"/>
        </w:rPr>
        <w:t xml:space="preserve"> учебно-исследовательская работа в печатном варианте. Требования к содержанию, объёму и оформлению печатной работы изложены в </w:t>
      </w:r>
      <w:r>
        <w:rPr>
          <w:rFonts w:ascii="Verdana" w:eastAsia="Verdana" w:hAnsi="Verdana" w:cs="Verdana"/>
          <w:sz w:val="22"/>
          <w:szCs w:val="22"/>
        </w:rPr>
        <w:t>пункте 8</w:t>
      </w:r>
      <w:r>
        <w:rPr>
          <w:rFonts w:ascii="Verdana" w:eastAsia="Verdana" w:hAnsi="Verdana" w:cs="Verdana"/>
          <w:sz w:val="22"/>
          <w:szCs w:val="22"/>
        </w:rPr>
        <w:t xml:space="preserve">.  </w:t>
      </w:r>
    </w:p>
    <w:p w:rsidR="00775924" w:rsidRDefault="003F0A2A">
      <w:pPr>
        <w:numPr>
          <w:ilvl w:val="0"/>
          <w:numId w:val="20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Критерии оценивания публичного выступления во время очного тура: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оригиналь</w:t>
      </w:r>
      <w:r>
        <w:rPr>
          <w:rFonts w:ascii="Verdana" w:eastAsia="Verdana" w:hAnsi="Verdana" w:cs="Verdana"/>
          <w:sz w:val="22"/>
          <w:szCs w:val="22"/>
        </w:rPr>
        <w:t>ность идеи;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соответствие презентации требованиям по содержанию и оформлению;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умение аргументированно представить свою точку зрения;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языковые компетенции: лексика, грамматика, фонетика;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ИКТ компетенция; 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ораторские навыки (умение общения с аудиторией; излож</w:t>
      </w:r>
      <w:r>
        <w:rPr>
          <w:rFonts w:ascii="Verdana" w:eastAsia="Verdana" w:hAnsi="Verdana" w:cs="Verdana"/>
          <w:sz w:val="22"/>
          <w:szCs w:val="22"/>
        </w:rPr>
        <w:t>ение материала, а не чтение текста с листа или со слайдов);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соблюдение регламента;</w:t>
      </w:r>
    </w:p>
    <w:p w:rsidR="00775924" w:rsidRDefault="003F0A2A">
      <w:pPr>
        <w:numPr>
          <w:ilvl w:val="0"/>
          <w:numId w:val="17"/>
        </w:numPr>
        <w:spacing w:line="259" w:lineRule="auto"/>
        <w:ind w:left="1701" w:hanging="283"/>
        <w:contextualSpacing/>
        <w:jc w:val="both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ответы на вопросы жюри и зрителей. </w:t>
      </w:r>
    </w:p>
    <w:p w:rsidR="00775924" w:rsidRDefault="00775924">
      <w:pPr>
        <w:spacing w:line="259" w:lineRule="auto"/>
        <w:jc w:val="both"/>
      </w:pPr>
    </w:p>
    <w:p w:rsidR="00775924" w:rsidRDefault="003F0A2A">
      <w:pPr>
        <w:numPr>
          <w:ilvl w:val="0"/>
          <w:numId w:val="20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Требования к оформлению печатной работы:</w:t>
      </w:r>
    </w:p>
    <w:p w:rsidR="00775924" w:rsidRDefault="003F0A2A">
      <w:pPr>
        <w:numPr>
          <w:ilvl w:val="0"/>
          <w:numId w:val="1"/>
        </w:numPr>
        <w:spacing w:line="259" w:lineRule="auto"/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Объём работы должен составлять не менее 5 страниц для младшей возрастной группы и не менее 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 xml:space="preserve"> ст</w:t>
      </w:r>
      <w:r>
        <w:rPr>
          <w:rFonts w:ascii="Verdana" w:eastAsia="Verdana" w:hAnsi="Verdana" w:cs="Verdana"/>
          <w:sz w:val="22"/>
          <w:szCs w:val="22"/>
        </w:rPr>
        <w:t>раниц для старшей возрастной группы.</w:t>
      </w:r>
    </w:p>
    <w:p w:rsidR="00775924" w:rsidRDefault="003F0A2A">
      <w:pPr>
        <w:numPr>
          <w:ilvl w:val="0"/>
          <w:numId w:val="1"/>
        </w:numPr>
        <w:spacing w:line="259" w:lineRule="auto"/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Печатная работа должна удовлетворять следующим требованиям: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На титульном листе должна быть указана тема работы, ФИО участника и руководителя проекта, учебное заведение, класс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Работа должна содержать информацию, соответствующую тезисам, а именно: предмет исследования, цель работы, применяемые методы, описание исследования/ проекта, новизна/ актуальность  работы, результаты, выводы, теоретическая/ практическая значимость работы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</w:t>
      </w:r>
      <w:r>
        <w:rPr>
          <w:rFonts w:ascii="Verdana" w:eastAsia="Verdana" w:hAnsi="Verdana" w:cs="Verdana"/>
          <w:sz w:val="22"/>
          <w:szCs w:val="22"/>
        </w:rPr>
        <w:t>абота должна быть структурирована в соответствии с пунктами, перечисленными в разделе 5.1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Работа должна содержать схемы/графики/диаграммы/иллюстрации</w:t>
      </w:r>
    </w:p>
    <w:p w:rsidR="00775924" w:rsidRDefault="003F0A2A">
      <w:pPr>
        <w:numPr>
          <w:ilvl w:val="0"/>
          <w:numId w:val="11"/>
        </w:numPr>
        <w:spacing w:line="259" w:lineRule="auto"/>
        <w:ind w:left="1701" w:hanging="283"/>
        <w:contextualSpacing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Работа должна включать лист с указанием содержания и лист с библиографией (=список источников)</w:t>
      </w:r>
    </w:p>
    <w:p w:rsidR="00775924" w:rsidRDefault="00775924">
      <w:pPr>
        <w:spacing w:line="259" w:lineRule="auto"/>
        <w:ind w:left="1701"/>
      </w:pPr>
    </w:p>
    <w:p w:rsidR="00775924" w:rsidRDefault="003F0A2A">
      <w:pPr>
        <w:numPr>
          <w:ilvl w:val="0"/>
          <w:numId w:val="1"/>
        </w:numPr>
        <w:spacing w:line="259" w:lineRule="auto"/>
        <w:ind w:hanging="360"/>
        <w:contextualSpacing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Печатная работа должна быть оформлена на листах А4, собранных в папку из пластика с внутренними файлами-вкладышами.</w:t>
      </w:r>
    </w:p>
    <w:p w:rsidR="00775924" w:rsidRDefault="00775924">
      <w:pPr>
        <w:spacing w:after="160" w:line="259" w:lineRule="auto"/>
        <w:ind w:left="1701"/>
        <w:jc w:val="both"/>
      </w:pPr>
    </w:p>
    <w:p w:rsidR="00775924" w:rsidRDefault="003F0A2A">
      <w:pPr>
        <w:numPr>
          <w:ilvl w:val="0"/>
          <w:numId w:val="1"/>
        </w:numPr>
        <w:spacing w:after="160" w:line="259" w:lineRule="auto"/>
        <w:ind w:left="1134" w:hanging="28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Подведение итогов и награждение:</w:t>
      </w:r>
    </w:p>
    <w:p w:rsidR="00775924" w:rsidRDefault="003F0A2A">
      <w:pPr>
        <w:numPr>
          <w:ilvl w:val="0"/>
          <w:numId w:val="18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Итоги конкурса подводятся в двух возрастных группах: 7-8 классы и 9-11 классы независимо от изучаемого язы</w:t>
      </w:r>
      <w:r>
        <w:rPr>
          <w:rFonts w:ascii="Verdana" w:eastAsia="Verdana" w:hAnsi="Verdana" w:cs="Verdana"/>
          <w:sz w:val="22"/>
          <w:szCs w:val="22"/>
        </w:rPr>
        <w:t>ка.</w:t>
      </w:r>
    </w:p>
    <w:p w:rsidR="00775924" w:rsidRDefault="003F0A2A">
      <w:pPr>
        <w:numPr>
          <w:ilvl w:val="0"/>
          <w:numId w:val="18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Итоги конкурса участников, изучающих язык как второй иностранный, подводятся в рамках отдельной группы.</w:t>
      </w:r>
    </w:p>
    <w:p w:rsidR="00775924" w:rsidRDefault="003F0A2A">
      <w:pPr>
        <w:numPr>
          <w:ilvl w:val="0"/>
          <w:numId w:val="18"/>
        </w:numPr>
        <w:spacing w:line="259" w:lineRule="auto"/>
        <w:ind w:left="1418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Участники, продемонстрировавшие высокие показатели по отдельным критериям, могут быть отмечены в соответствующих номинациях</w:t>
      </w:r>
      <w:r>
        <w:rPr>
          <w:rFonts w:ascii="Verdana" w:eastAsia="Verdana" w:hAnsi="Verdana" w:cs="Verdana"/>
          <w:sz w:val="22"/>
          <w:szCs w:val="22"/>
        </w:rPr>
        <w:t xml:space="preserve"> на усмотрение членов жюр</w:t>
      </w:r>
      <w:r>
        <w:rPr>
          <w:rFonts w:ascii="Verdana" w:eastAsia="Verdana" w:hAnsi="Verdana" w:cs="Verdana"/>
          <w:sz w:val="22"/>
          <w:szCs w:val="22"/>
        </w:rPr>
        <w:t>и.</w:t>
      </w:r>
    </w:p>
    <w:p w:rsidR="00775924" w:rsidRDefault="00775924">
      <w:pPr>
        <w:spacing w:line="259" w:lineRule="auto"/>
        <w:jc w:val="both"/>
      </w:pPr>
    </w:p>
    <w:p w:rsidR="00775924" w:rsidRDefault="00775924">
      <w:pPr>
        <w:spacing w:line="259" w:lineRule="auto"/>
        <w:jc w:val="both"/>
      </w:pPr>
    </w:p>
    <w:p w:rsidR="00775924" w:rsidRDefault="003F0A2A">
      <w:pPr>
        <w:spacing w:line="259" w:lineRule="auto"/>
        <w:jc w:val="both"/>
      </w:pPr>
      <w:r>
        <w:rPr>
          <w:rFonts w:ascii="Verdana" w:eastAsia="Verdana" w:hAnsi="Verdana" w:cs="Verdana"/>
          <w:sz w:val="22"/>
          <w:szCs w:val="22"/>
          <w:u w:val="single"/>
        </w:rPr>
        <w:t>Приложение 1</w:t>
      </w:r>
      <w:r>
        <w:rPr>
          <w:rFonts w:ascii="Verdana" w:eastAsia="Verdana" w:hAnsi="Verdana" w:cs="Verdana"/>
          <w:sz w:val="22"/>
          <w:szCs w:val="22"/>
        </w:rPr>
        <w:t>: Регистрационная форма для участия в конкурсе «Моя любимая</w:t>
      </w:r>
    </w:p>
    <w:p w:rsidR="00775924" w:rsidRDefault="003F0A2A">
      <w:pPr>
        <w:spacing w:line="259" w:lineRule="auto"/>
        <w:ind w:left="720" w:firstLine="720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 книга: рекламный плакат»</w:t>
      </w:r>
    </w:p>
    <w:p w:rsidR="00775924" w:rsidRDefault="00775924">
      <w:pPr>
        <w:spacing w:line="259" w:lineRule="auto"/>
        <w:ind w:left="720" w:firstLine="720"/>
        <w:jc w:val="both"/>
      </w:pPr>
    </w:p>
    <w:p w:rsidR="00775924" w:rsidRDefault="003F0A2A">
      <w:pPr>
        <w:spacing w:line="259" w:lineRule="auto"/>
        <w:jc w:val="both"/>
      </w:pPr>
      <w:r>
        <w:rPr>
          <w:rFonts w:ascii="Verdana" w:eastAsia="Verdana" w:hAnsi="Verdana" w:cs="Verdana"/>
          <w:sz w:val="22"/>
          <w:szCs w:val="22"/>
          <w:u w:val="single"/>
        </w:rPr>
        <w:t>Приложение 2</w:t>
      </w:r>
      <w:r>
        <w:rPr>
          <w:rFonts w:ascii="Verdana" w:eastAsia="Verdana" w:hAnsi="Verdana" w:cs="Verdana"/>
          <w:sz w:val="22"/>
          <w:szCs w:val="22"/>
        </w:rPr>
        <w:t>: Регистрационная форма для участия в конкурсе «Малая Лингва»</w:t>
      </w:r>
    </w:p>
    <w:p w:rsidR="00775924" w:rsidRDefault="00775924">
      <w:pPr>
        <w:spacing w:line="259" w:lineRule="auto"/>
        <w:jc w:val="both"/>
      </w:pPr>
    </w:p>
    <w:p w:rsidR="00775924" w:rsidRDefault="00775924">
      <w:pPr>
        <w:spacing w:line="259" w:lineRule="auto"/>
        <w:ind w:left="720" w:firstLine="720"/>
        <w:jc w:val="both"/>
      </w:pPr>
    </w:p>
    <w:sectPr w:rsidR="00775924">
      <w:pgSz w:w="12240" w:h="15840"/>
      <w:pgMar w:top="993" w:right="1183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7D4"/>
    <w:multiLevelType w:val="multilevel"/>
    <w:tmpl w:val="0E46F02E"/>
    <w:lvl w:ilvl="0">
      <w:start w:val="1"/>
      <w:numFmt w:val="decimal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" w15:restartNumberingAfterBreak="0">
    <w:nsid w:val="06F210C3"/>
    <w:multiLevelType w:val="multilevel"/>
    <w:tmpl w:val="723E3696"/>
    <w:lvl w:ilvl="0">
      <w:start w:val="1"/>
      <w:numFmt w:val="decimal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2" w15:restartNumberingAfterBreak="0">
    <w:nsid w:val="10054E86"/>
    <w:multiLevelType w:val="multilevel"/>
    <w:tmpl w:val="52C6D242"/>
    <w:lvl w:ilvl="0">
      <w:start w:val="1"/>
      <w:numFmt w:val="decimal"/>
      <w:lvlText w:val="4.%1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C603FD0"/>
    <w:multiLevelType w:val="multilevel"/>
    <w:tmpl w:val="91109C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85C1214"/>
    <w:multiLevelType w:val="multilevel"/>
    <w:tmpl w:val="7272E6A2"/>
    <w:lvl w:ilvl="0">
      <w:start w:val="1"/>
      <w:numFmt w:val="decimal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●.%3"/>
      <w:lvlJc w:val="left"/>
      <w:pPr>
        <w:ind w:left="1800" w:firstLine="2880"/>
      </w:pPr>
      <w:rPr>
        <w:vertAlign w:val="baseline"/>
      </w:rPr>
    </w:lvl>
    <w:lvl w:ilvl="3">
      <w:start w:val="1"/>
      <w:numFmt w:val="decimal"/>
      <w:lvlText w:val="%1.●.%3.%4"/>
      <w:lvlJc w:val="left"/>
      <w:pPr>
        <w:ind w:left="2160" w:firstLine="3600"/>
      </w:pPr>
      <w:rPr>
        <w:vertAlign w:val="baseline"/>
      </w:rPr>
    </w:lvl>
    <w:lvl w:ilvl="4">
      <w:start w:val="1"/>
      <w:numFmt w:val="decimal"/>
      <w:lvlText w:val="%1.●.%3.%4.%5"/>
      <w:lvlJc w:val="left"/>
      <w:pPr>
        <w:ind w:left="2880" w:firstLine="4680"/>
      </w:pPr>
      <w:rPr>
        <w:vertAlign w:val="baseline"/>
      </w:rPr>
    </w:lvl>
    <w:lvl w:ilvl="5">
      <w:start w:val="1"/>
      <w:numFmt w:val="decimal"/>
      <w:lvlText w:val="%1.●.%3.%4.%5.%6"/>
      <w:lvlJc w:val="left"/>
      <w:pPr>
        <w:ind w:left="3240" w:firstLine="5400"/>
      </w:pPr>
      <w:rPr>
        <w:vertAlign w:val="baseline"/>
      </w:rPr>
    </w:lvl>
    <w:lvl w:ilvl="6">
      <w:start w:val="1"/>
      <w:numFmt w:val="decimal"/>
      <w:lvlText w:val="%1.●.%3.%4.%5.%6.%7"/>
      <w:lvlJc w:val="left"/>
      <w:pPr>
        <w:ind w:left="3960" w:firstLine="6480"/>
      </w:pPr>
      <w:rPr>
        <w:vertAlign w:val="baseline"/>
      </w:rPr>
    </w:lvl>
    <w:lvl w:ilvl="7">
      <w:start w:val="1"/>
      <w:numFmt w:val="decimal"/>
      <w:lvlText w:val="%1.●.%3.%4.%5.%6.%7.%8"/>
      <w:lvlJc w:val="left"/>
      <w:pPr>
        <w:ind w:left="4320" w:firstLine="7200"/>
      </w:pPr>
      <w:rPr>
        <w:vertAlign w:val="baseline"/>
      </w:rPr>
    </w:lvl>
    <w:lvl w:ilvl="8">
      <w:start w:val="1"/>
      <w:numFmt w:val="decimal"/>
      <w:lvlText w:val="%1.●.%3.%4.%5.%6.%7.%8.%9"/>
      <w:lvlJc w:val="left"/>
      <w:pPr>
        <w:ind w:left="4680" w:firstLine="7920"/>
      </w:pPr>
      <w:rPr>
        <w:vertAlign w:val="baseline"/>
      </w:rPr>
    </w:lvl>
  </w:abstractNum>
  <w:abstractNum w:abstractNumId="5" w15:restartNumberingAfterBreak="0">
    <w:nsid w:val="34B12CE6"/>
    <w:multiLevelType w:val="multilevel"/>
    <w:tmpl w:val="5518F342"/>
    <w:lvl w:ilvl="0">
      <w:start w:val="1"/>
      <w:numFmt w:val="decimal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6" w15:restartNumberingAfterBreak="0">
    <w:nsid w:val="43DA4C42"/>
    <w:multiLevelType w:val="multilevel"/>
    <w:tmpl w:val="7706BAD4"/>
    <w:lvl w:ilvl="0">
      <w:start w:val="1"/>
      <w:numFmt w:val="decimal"/>
      <w:lvlText w:val="2.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60B6036"/>
    <w:multiLevelType w:val="multilevel"/>
    <w:tmpl w:val="88EA21DA"/>
    <w:lvl w:ilvl="0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DCB2E74"/>
    <w:multiLevelType w:val="multilevel"/>
    <w:tmpl w:val="9E62B094"/>
    <w:lvl w:ilvl="0">
      <w:start w:val="1"/>
      <w:numFmt w:val="decimal"/>
      <w:lvlText w:val="1.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50C259BA"/>
    <w:multiLevelType w:val="multilevel"/>
    <w:tmpl w:val="F4F85884"/>
    <w:lvl w:ilvl="0">
      <w:start w:val="1"/>
      <w:numFmt w:val="decimal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0" w15:restartNumberingAfterBreak="0">
    <w:nsid w:val="53DB35EB"/>
    <w:multiLevelType w:val="multilevel"/>
    <w:tmpl w:val="60923264"/>
    <w:lvl w:ilvl="0">
      <w:start w:val="1"/>
      <w:numFmt w:val="decimal"/>
      <w:lvlText w:val="%1."/>
      <w:lvlJc w:val="left"/>
      <w:pPr>
        <w:ind w:left="236" w:firstLine="42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abstractNum w:abstractNumId="11" w15:restartNumberingAfterBreak="0">
    <w:nsid w:val="582A0B87"/>
    <w:multiLevelType w:val="multilevel"/>
    <w:tmpl w:val="C5480E6C"/>
    <w:lvl w:ilvl="0">
      <w:start w:val="1"/>
      <w:numFmt w:val="decimal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2" w15:restartNumberingAfterBreak="0">
    <w:nsid w:val="5B300F17"/>
    <w:multiLevelType w:val="multilevel"/>
    <w:tmpl w:val="415A7724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DA83906"/>
    <w:multiLevelType w:val="multilevel"/>
    <w:tmpl w:val="DB4CB420"/>
    <w:lvl w:ilvl="0">
      <w:start w:val="1"/>
      <w:numFmt w:val="decimal"/>
      <w:lvlText w:val="%1)"/>
      <w:lvlJc w:val="left"/>
      <w:pPr>
        <w:ind w:left="1571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firstLine="193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firstLine="283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firstLine="337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firstLine="409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firstLine="499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firstLine="553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firstLine="625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firstLine="7151"/>
      </w:pPr>
      <w:rPr>
        <w:vertAlign w:val="baseline"/>
      </w:rPr>
    </w:lvl>
  </w:abstractNum>
  <w:abstractNum w:abstractNumId="14" w15:restartNumberingAfterBreak="0">
    <w:nsid w:val="63644136"/>
    <w:multiLevelType w:val="multilevel"/>
    <w:tmpl w:val="E1226BC6"/>
    <w:lvl w:ilvl="0">
      <w:start w:val="1"/>
      <w:numFmt w:val="decimal"/>
      <w:lvlText w:val="2.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40D25FD"/>
    <w:multiLevelType w:val="multilevel"/>
    <w:tmpl w:val="28E8AD52"/>
    <w:lvl w:ilvl="0">
      <w:start w:val="1"/>
      <w:numFmt w:val="decimal"/>
      <w:lvlText w:val="3.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66797949"/>
    <w:multiLevelType w:val="multilevel"/>
    <w:tmpl w:val="6AA0D874"/>
    <w:lvl w:ilvl="0">
      <w:start w:val="1"/>
      <w:numFmt w:val="decimal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7" w15:restartNumberingAfterBreak="0">
    <w:nsid w:val="667F5AB6"/>
    <w:multiLevelType w:val="multilevel"/>
    <w:tmpl w:val="A1584DBE"/>
    <w:lvl w:ilvl="0">
      <w:start w:val="1"/>
      <w:numFmt w:val="decimal"/>
      <w:lvlText w:val="%1)"/>
      <w:lvlJc w:val="left"/>
      <w:pPr>
        <w:ind w:left="1495" w:firstLine="11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8" w15:restartNumberingAfterBreak="0">
    <w:nsid w:val="68CB0A44"/>
    <w:multiLevelType w:val="multilevel"/>
    <w:tmpl w:val="E2DCCFC8"/>
    <w:lvl w:ilvl="0">
      <w:start w:val="1"/>
      <w:numFmt w:val="decimal"/>
      <w:lvlText w:val="%1)"/>
      <w:lvlJc w:val="left"/>
      <w:pPr>
        <w:ind w:left="1287" w:firstLine="926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9" w15:restartNumberingAfterBreak="0">
    <w:nsid w:val="6A2E3112"/>
    <w:multiLevelType w:val="multilevel"/>
    <w:tmpl w:val="7064128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1923AC6"/>
    <w:multiLevelType w:val="multilevel"/>
    <w:tmpl w:val="1714AF5C"/>
    <w:lvl w:ilvl="0">
      <w:start w:val="1"/>
      <w:numFmt w:val="decimal"/>
      <w:lvlText w:val="%1."/>
      <w:lvlJc w:val="left"/>
      <w:pPr>
        <w:ind w:left="236" w:firstLine="426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17"/>
  </w:num>
  <w:num w:numId="8">
    <w:abstractNumId w:val="15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16"/>
  </w:num>
  <w:num w:numId="17">
    <w:abstractNumId w:val="7"/>
  </w:num>
  <w:num w:numId="18">
    <w:abstractNumId w:val="1"/>
  </w:num>
  <w:num w:numId="19">
    <w:abstractNumId w:val="6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4"/>
    <w:rsid w:val="003F0A2A"/>
    <w:rsid w:val="007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5E0AC-20C7-47AA-BF79-67556E77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arsone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fla.org" TargetMode="External"/><Relationship Id="rId5" Type="http://schemas.openxmlformats.org/officeDocument/2006/relationships/hyperlink" Target="http://www.english.mo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Визгина</dc:creator>
  <cp:lastModifiedBy>Vizgina, Maria</cp:lastModifiedBy>
  <cp:revision>2</cp:revision>
  <dcterms:created xsi:type="dcterms:W3CDTF">2016-12-19T13:48:00Z</dcterms:created>
  <dcterms:modified xsi:type="dcterms:W3CDTF">2016-12-19T13:48:00Z</dcterms:modified>
</cp:coreProperties>
</file>